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856" w:type="dxa"/>
        <w:tblLook w:val="04A0" w:firstRow="1" w:lastRow="0" w:firstColumn="1" w:lastColumn="0" w:noHBand="0" w:noVBand="1"/>
      </w:tblPr>
      <w:tblGrid>
        <w:gridCol w:w="1271"/>
        <w:gridCol w:w="851"/>
        <w:gridCol w:w="3124"/>
        <w:gridCol w:w="1559"/>
        <w:gridCol w:w="3969"/>
      </w:tblGrid>
      <w:tr w:rsidR="00FE6E71" w:rsidRPr="00FE6E71" w14:paraId="70409FAB" w14:textId="77777777" w:rsidTr="005639BC">
        <w:tc>
          <w:tcPr>
            <w:tcW w:w="10774" w:type="dxa"/>
            <w:gridSpan w:val="5"/>
            <w:shd w:val="clear" w:color="auto" w:fill="E7E6E6" w:themeFill="background2"/>
          </w:tcPr>
          <w:p w14:paraId="709A7327" w14:textId="3D9E4090" w:rsidR="00FE6E71" w:rsidRPr="00FE6E71" w:rsidRDefault="005639BC" w:rsidP="00FE6E71">
            <w:pPr>
              <w:rPr>
                <w:rFonts w:ascii="Neo Sans Std Medium" w:hAnsi="Neo Sans Std Medium"/>
                <w:sz w:val="28"/>
                <w:szCs w:val="28"/>
              </w:rPr>
            </w:pPr>
            <w:r>
              <w:rPr>
                <w:rFonts w:ascii="Neo Sans Std Medium" w:hAnsi="Neo Sans Std Medium"/>
                <w:sz w:val="28"/>
                <w:szCs w:val="28"/>
              </w:rPr>
              <w:t xml:space="preserve">Role </w:t>
            </w:r>
            <w:r w:rsidR="00FE6E71" w:rsidRPr="00FE6E71">
              <w:rPr>
                <w:rFonts w:ascii="Neo Sans Std Medium" w:hAnsi="Neo Sans Std Medium"/>
                <w:sz w:val="28"/>
                <w:szCs w:val="28"/>
              </w:rPr>
              <w:t xml:space="preserve">Description </w:t>
            </w:r>
          </w:p>
        </w:tc>
      </w:tr>
      <w:tr w:rsidR="00230B16" w:rsidRPr="00FE6E71" w14:paraId="2A3858F9" w14:textId="77777777" w:rsidTr="005639BC">
        <w:tc>
          <w:tcPr>
            <w:tcW w:w="1271" w:type="dxa"/>
          </w:tcPr>
          <w:p w14:paraId="5C9F22CD" w14:textId="77777777" w:rsidR="00230B16" w:rsidRPr="00AE616B" w:rsidRDefault="00230B16" w:rsidP="00420AE7">
            <w:pPr>
              <w:spacing w:beforeLines="40" w:before="96" w:afterLines="40" w:after="96"/>
              <w:rPr>
                <w:rFonts w:ascii="Neo Sans Std Light" w:hAnsi="Neo Sans Std Light"/>
                <w:b/>
                <w:bCs/>
              </w:rPr>
            </w:pPr>
            <w:r w:rsidRPr="00AE616B">
              <w:rPr>
                <w:rFonts w:ascii="Neo Sans Std Light" w:hAnsi="Neo Sans Std Light"/>
                <w:b/>
                <w:bCs/>
              </w:rPr>
              <w:t xml:space="preserve">Position Title:  </w:t>
            </w:r>
          </w:p>
        </w:tc>
        <w:tc>
          <w:tcPr>
            <w:tcW w:w="3975" w:type="dxa"/>
            <w:gridSpan w:val="2"/>
          </w:tcPr>
          <w:p w14:paraId="7AC6BB97" w14:textId="1CE5D8C7" w:rsidR="00230B16" w:rsidRPr="00FE6E71" w:rsidRDefault="008A5CA2" w:rsidP="00420AE7">
            <w:pPr>
              <w:spacing w:beforeLines="40" w:before="96" w:afterLines="40" w:after="96"/>
              <w:rPr>
                <w:rFonts w:ascii="Neo Sans Std Light" w:hAnsi="Neo Sans Std Light"/>
              </w:rPr>
            </w:pPr>
            <w:r>
              <w:rPr>
                <w:rFonts w:ascii="Neo Sans Std Light" w:hAnsi="Neo Sans Std Light"/>
              </w:rPr>
              <w:t>Research Assistant</w:t>
            </w:r>
            <w:r w:rsidR="00C97488">
              <w:rPr>
                <w:rFonts w:ascii="Neo Sans Std Light" w:hAnsi="Neo Sans Std Light"/>
              </w:rPr>
              <w:t xml:space="preserve"> (RA-B)</w:t>
            </w:r>
          </w:p>
        </w:tc>
        <w:tc>
          <w:tcPr>
            <w:tcW w:w="1559" w:type="dxa"/>
          </w:tcPr>
          <w:p w14:paraId="67F12253" w14:textId="41F6C1D0" w:rsidR="00230B16" w:rsidRPr="00AE616B" w:rsidRDefault="008A5CA2" w:rsidP="00420AE7">
            <w:pPr>
              <w:spacing w:beforeLines="40" w:before="96" w:afterLines="40" w:after="96"/>
              <w:rPr>
                <w:rFonts w:ascii="Neo Sans Std Light" w:hAnsi="Neo Sans Std Light"/>
                <w:b/>
                <w:bCs/>
              </w:rPr>
            </w:pPr>
            <w:r>
              <w:rPr>
                <w:rFonts w:ascii="Neo Sans Std Light" w:hAnsi="Neo Sans Std Light"/>
                <w:b/>
                <w:bCs/>
              </w:rPr>
              <w:t>Group:</w:t>
            </w:r>
          </w:p>
        </w:tc>
        <w:tc>
          <w:tcPr>
            <w:tcW w:w="3969" w:type="dxa"/>
          </w:tcPr>
          <w:p w14:paraId="7A3A50BD" w14:textId="077D611C" w:rsidR="00230B16" w:rsidRPr="00217A90" w:rsidRDefault="00BE6262" w:rsidP="00420AE7">
            <w:pPr>
              <w:spacing w:beforeLines="40" w:before="96" w:afterLines="40" w:after="96"/>
              <w:rPr>
                <w:rFonts w:ascii="Neo Sans Std Light" w:hAnsi="Neo Sans Std Light"/>
                <w:color w:val="FF0000"/>
              </w:rPr>
            </w:pPr>
            <w:r>
              <w:rPr>
                <w:rFonts w:ascii="Neo Sans Std Light" w:hAnsi="Neo Sans Std Light"/>
                <w:color w:val="FF0000"/>
              </w:rPr>
              <w:t>Anstey</w:t>
            </w:r>
          </w:p>
        </w:tc>
      </w:tr>
      <w:tr w:rsidR="00230B16" w:rsidRPr="00FE6E71" w14:paraId="62A1339E" w14:textId="77777777" w:rsidTr="005639BC">
        <w:tc>
          <w:tcPr>
            <w:tcW w:w="1271" w:type="dxa"/>
          </w:tcPr>
          <w:p w14:paraId="4E896515" w14:textId="77777777" w:rsidR="00230B16" w:rsidRPr="00AE616B" w:rsidRDefault="00230B16" w:rsidP="00420AE7">
            <w:pPr>
              <w:spacing w:beforeLines="40" w:before="96" w:afterLines="40" w:after="96"/>
              <w:rPr>
                <w:rFonts w:ascii="Neo Sans Std Light" w:hAnsi="Neo Sans Std Light"/>
                <w:b/>
                <w:bCs/>
              </w:rPr>
            </w:pPr>
            <w:r w:rsidRPr="00AE616B">
              <w:rPr>
                <w:rFonts w:ascii="Neo Sans Std Light" w:hAnsi="Neo Sans Std Light"/>
                <w:b/>
                <w:bCs/>
              </w:rPr>
              <w:t xml:space="preserve">Reports to: </w:t>
            </w:r>
          </w:p>
        </w:tc>
        <w:tc>
          <w:tcPr>
            <w:tcW w:w="3975" w:type="dxa"/>
            <w:gridSpan w:val="2"/>
          </w:tcPr>
          <w:p w14:paraId="541ADAA8" w14:textId="0F5DCD5A" w:rsidR="00230B16" w:rsidRPr="00217A90" w:rsidRDefault="00BE6262" w:rsidP="00420AE7">
            <w:pPr>
              <w:spacing w:beforeLines="40" w:before="96" w:afterLines="40" w:after="96"/>
              <w:rPr>
                <w:rFonts w:ascii="Neo Sans Std Light" w:hAnsi="Neo Sans Std Light"/>
                <w:color w:val="FF0000"/>
              </w:rPr>
            </w:pPr>
            <w:r>
              <w:rPr>
                <w:rFonts w:ascii="Neo Sans Std Light" w:hAnsi="Neo Sans Std Light"/>
                <w:color w:val="FF0000"/>
              </w:rPr>
              <w:t>Prof Kaarin Anstey</w:t>
            </w:r>
          </w:p>
        </w:tc>
        <w:tc>
          <w:tcPr>
            <w:tcW w:w="1559" w:type="dxa"/>
          </w:tcPr>
          <w:p w14:paraId="78765BDD" w14:textId="77777777" w:rsidR="00230B16" w:rsidRPr="00AE616B" w:rsidRDefault="00230B16" w:rsidP="00420AE7">
            <w:pPr>
              <w:spacing w:beforeLines="40" w:before="96" w:afterLines="40" w:after="96"/>
              <w:rPr>
                <w:rFonts w:ascii="Neo Sans Std Light" w:hAnsi="Neo Sans Std Light"/>
                <w:b/>
                <w:bCs/>
              </w:rPr>
            </w:pPr>
            <w:r w:rsidRPr="00AE616B">
              <w:rPr>
                <w:rFonts w:ascii="Neo Sans Std Light" w:hAnsi="Neo Sans Std Light"/>
                <w:b/>
                <w:bCs/>
              </w:rPr>
              <w:t xml:space="preserve">Positions reporting to this role: </w:t>
            </w:r>
          </w:p>
        </w:tc>
        <w:tc>
          <w:tcPr>
            <w:tcW w:w="3969" w:type="dxa"/>
          </w:tcPr>
          <w:p w14:paraId="4997E10B" w14:textId="1C9BB8FC" w:rsidR="00230B16" w:rsidRPr="00217A90" w:rsidRDefault="00217A90" w:rsidP="00420AE7">
            <w:pPr>
              <w:spacing w:beforeLines="40" w:before="96" w:afterLines="40" w:after="96"/>
              <w:rPr>
                <w:rFonts w:ascii="Neo Sans Std Light" w:hAnsi="Neo Sans Std Light"/>
                <w:color w:val="FF0000"/>
              </w:rPr>
            </w:pPr>
            <w:r w:rsidRPr="00217A90">
              <w:rPr>
                <w:rFonts w:ascii="Neo Sans Std Light" w:hAnsi="Neo Sans Std Light"/>
                <w:color w:val="FF0000"/>
              </w:rPr>
              <w:t>N/A</w:t>
            </w:r>
          </w:p>
        </w:tc>
      </w:tr>
      <w:tr w:rsidR="005639BC" w:rsidRPr="00FE6E71" w14:paraId="51156D15" w14:textId="77777777" w:rsidTr="005639BC">
        <w:tc>
          <w:tcPr>
            <w:tcW w:w="1271" w:type="dxa"/>
          </w:tcPr>
          <w:p w14:paraId="09725569" w14:textId="35D22E7F" w:rsidR="005639BC" w:rsidRPr="00AE616B" w:rsidRDefault="005639BC" w:rsidP="00420AE7">
            <w:pPr>
              <w:spacing w:beforeLines="40" w:before="96" w:afterLines="40" w:after="96"/>
              <w:rPr>
                <w:rFonts w:ascii="Neo Sans Std Light" w:hAnsi="Neo Sans Std Light"/>
                <w:b/>
                <w:bCs/>
              </w:rPr>
            </w:pPr>
            <w:r>
              <w:rPr>
                <w:rFonts w:ascii="Neo Sans Std Light" w:hAnsi="Neo Sans Std Light"/>
                <w:b/>
                <w:bCs/>
              </w:rPr>
              <w:t xml:space="preserve">Research Theme: </w:t>
            </w:r>
          </w:p>
        </w:tc>
        <w:tc>
          <w:tcPr>
            <w:tcW w:w="3975" w:type="dxa"/>
            <w:gridSpan w:val="2"/>
          </w:tcPr>
          <w:p w14:paraId="02434A7B" w14:textId="3EA27EBB" w:rsidR="005639BC" w:rsidRPr="00217A90" w:rsidRDefault="00BE6262" w:rsidP="00420AE7">
            <w:pPr>
              <w:spacing w:beforeLines="40" w:before="96" w:afterLines="40" w:after="96"/>
              <w:rPr>
                <w:rFonts w:ascii="Neo Sans Std Light" w:hAnsi="Neo Sans Std Light"/>
                <w:color w:val="FF0000"/>
              </w:rPr>
            </w:pPr>
            <w:r>
              <w:rPr>
                <w:rFonts w:ascii="Neo Sans Std Light" w:hAnsi="Neo Sans Std Light"/>
                <w:color w:val="FF0000"/>
              </w:rPr>
              <w:t>Dementia prevention</w:t>
            </w:r>
          </w:p>
        </w:tc>
        <w:tc>
          <w:tcPr>
            <w:tcW w:w="1559" w:type="dxa"/>
          </w:tcPr>
          <w:p w14:paraId="6A8D0009" w14:textId="74E8BD9E" w:rsidR="005639BC" w:rsidRPr="00AE616B" w:rsidRDefault="005639BC" w:rsidP="00420AE7">
            <w:pPr>
              <w:spacing w:beforeLines="40" w:before="96" w:afterLines="40" w:after="96"/>
              <w:rPr>
                <w:rFonts w:ascii="Neo Sans Std Light" w:hAnsi="Neo Sans Std Light"/>
                <w:b/>
                <w:bCs/>
              </w:rPr>
            </w:pPr>
            <w:r>
              <w:rPr>
                <w:rFonts w:ascii="Neo Sans Std Light" w:hAnsi="Neo Sans Std Light"/>
                <w:b/>
                <w:bCs/>
              </w:rPr>
              <w:t xml:space="preserve">Project title: </w:t>
            </w:r>
          </w:p>
        </w:tc>
        <w:tc>
          <w:tcPr>
            <w:tcW w:w="3969" w:type="dxa"/>
          </w:tcPr>
          <w:p w14:paraId="3E4751AF" w14:textId="04325192" w:rsidR="005639BC" w:rsidRPr="00217A90" w:rsidRDefault="00BE6262" w:rsidP="00420AE7">
            <w:pPr>
              <w:spacing w:beforeLines="40" w:before="96" w:afterLines="40" w:after="96"/>
              <w:rPr>
                <w:rFonts w:ascii="Neo Sans Std Light" w:hAnsi="Neo Sans Std Light"/>
                <w:color w:val="FF0000"/>
              </w:rPr>
            </w:pPr>
            <w:proofErr w:type="spellStart"/>
            <w:r>
              <w:rPr>
                <w:rFonts w:ascii="Neo Sans Std Light" w:hAnsi="Neo Sans Std Light"/>
                <w:color w:val="FF0000"/>
              </w:rPr>
              <w:t>CogDrisk</w:t>
            </w:r>
            <w:proofErr w:type="spellEnd"/>
          </w:p>
        </w:tc>
      </w:tr>
      <w:tr w:rsidR="00FE6E71" w:rsidRPr="00230B16" w14:paraId="662C6E58" w14:textId="77777777" w:rsidTr="005639BC">
        <w:tc>
          <w:tcPr>
            <w:tcW w:w="10774" w:type="dxa"/>
            <w:gridSpan w:val="5"/>
            <w:shd w:val="clear" w:color="auto" w:fill="E7E6E6" w:themeFill="background2"/>
          </w:tcPr>
          <w:p w14:paraId="5D461F52" w14:textId="416550DF" w:rsidR="00FE6E71" w:rsidRPr="00230B16" w:rsidRDefault="00FE6E71" w:rsidP="00FE6E71">
            <w:pPr>
              <w:rPr>
                <w:rFonts w:ascii="Neo Sans Std Light" w:hAnsi="Neo Sans Std Light"/>
                <w:b/>
                <w:bCs/>
              </w:rPr>
            </w:pPr>
            <w:r w:rsidRPr="00230B16">
              <w:rPr>
                <w:rFonts w:ascii="Neo Sans Std Light" w:hAnsi="Neo Sans Std Light"/>
                <w:b/>
                <w:bCs/>
              </w:rPr>
              <w:t>Position Overview</w:t>
            </w:r>
          </w:p>
        </w:tc>
      </w:tr>
      <w:tr w:rsidR="00FE6E71" w:rsidRPr="00FE6E71" w14:paraId="6BE99905" w14:textId="77777777" w:rsidTr="005639BC">
        <w:tc>
          <w:tcPr>
            <w:tcW w:w="10774" w:type="dxa"/>
            <w:gridSpan w:val="5"/>
          </w:tcPr>
          <w:p w14:paraId="771851D2" w14:textId="7455DD67" w:rsidR="00FE6E71" w:rsidRDefault="008A5CA2" w:rsidP="00382462">
            <w:pPr>
              <w:rPr>
                <w:rFonts w:ascii="Neo Sans Std Light" w:hAnsi="Neo Sans Std Light"/>
              </w:rPr>
            </w:pPr>
            <w:r w:rsidRPr="008A5CA2">
              <w:rPr>
                <w:rFonts w:ascii="Neo Sans Std Light" w:hAnsi="Neo Sans Std Light"/>
              </w:rPr>
              <w:t xml:space="preserve">NeuRA Research Assistants are appointees who have technical and scientific qualifications and perform tasks that would usually require technical or scientific training. Research Assistants do not generally have a PhD. </w:t>
            </w:r>
          </w:p>
          <w:p w14:paraId="1D1BB088" w14:textId="32555979" w:rsidR="008F54D8" w:rsidRDefault="00BE6262" w:rsidP="00382462">
            <w:pPr>
              <w:rPr>
                <w:rFonts w:ascii="Neo Sans Std Light" w:hAnsi="Neo Sans Std Light"/>
              </w:rPr>
            </w:pPr>
            <w:r>
              <w:rPr>
                <w:rFonts w:ascii="Neo Sans Std Light" w:hAnsi="Neo Sans Std Light"/>
              </w:rPr>
              <w:t xml:space="preserve">The position will support projects related to the Cognition and Dementia Risk </w:t>
            </w:r>
            <w:proofErr w:type="gramStart"/>
            <w:r>
              <w:rPr>
                <w:rFonts w:ascii="Neo Sans Std Light" w:hAnsi="Neo Sans Std Light"/>
              </w:rPr>
              <w:t>Assessment  (</w:t>
            </w:r>
            <w:proofErr w:type="spellStart"/>
            <w:proofErr w:type="gramEnd"/>
            <w:r>
              <w:rPr>
                <w:rFonts w:ascii="Neo Sans Std Light" w:hAnsi="Neo Sans Std Light"/>
              </w:rPr>
              <w:t>CogDrisk</w:t>
            </w:r>
            <w:proofErr w:type="spellEnd"/>
            <w:r>
              <w:rPr>
                <w:rFonts w:ascii="Neo Sans Std Light" w:hAnsi="Neo Sans Std Light"/>
              </w:rPr>
              <w:t>) Tool and its implementation in the community, as well as related projects.</w:t>
            </w:r>
          </w:p>
          <w:p w14:paraId="519212D7" w14:textId="1597AEC4" w:rsidR="00382462" w:rsidRPr="00FE6E71" w:rsidRDefault="00382462" w:rsidP="00BE6262">
            <w:pPr>
              <w:rPr>
                <w:rFonts w:ascii="Neo Sans Std Light" w:hAnsi="Neo Sans Std Light"/>
              </w:rPr>
            </w:pPr>
          </w:p>
        </w:tc>
      </w:tr>
      <w:tr w:rsidR="00FE6E71" w:rsidRPr="00230B16" w14:paraId="4F358638" w14:textId="77777777" w:rsidTr="005639BC">
        <w:tc>
          <w:tcPr>
            <w:tcW w:w="10774" w:type="dxa"/>
            <w:gridSpan w:val="5"/>
            <w:shd w:val="clear" w:color="auto" w:fill="E7E6E6" w:themeFill="background2"/>
          </w:tcPr>
          <w:p w14:paraId="7BA049A0" w14:textId="6993D812" w:rsidR="00FE6E71" w:rsidRPr="00230B16" w:rsidRDefault="00FE6E71" w:rsidP="00382462">
            <w:pPr>
              <w:rPr>
                <w:rFonts w:ascii="Neo Sans Std Light" w:hAnsi="Neo Sans Std Light"/>
                <w:b/>
                <w:bCs/>
              </w:rPr>
            </w:pPr>
            <w:r w:rsidRPr="00230B16">
              <w:rPr>
                <w:rFonts w:ascii="Neo Sans Std Light" w:hAnsi="Neo Sans Std Light"/>
                <w:b/>
                <w:bCs/>
              </w:rPr>
              <w:t>Neuroscience Research Australia (NeuRA)</w:t>
            </w:r>
          </w:p>
        </w:tc>
      </w:tr>
      <w:tr w:rsidR="00FE6E71" w:rsidRPr="00FE6E71" w14:paraId="4AD377A3" w14:textId="77777777" w:rsidTr="005639BC">
        <w:tc>
          <w:tcPr>
            <w:tcW w:w="10774" w:type="dxa"/>
            <w:gridSpan w:val="5"/>
          </w:tcPr>
          <w:p w14:paraId="76610285" w14:textId="77777777" w:rsidR="00382462" w:rsidRDefault="00230B16" w:rsidP="00382462">
            <w:pPr>
              <w:rPr>
                <w:rFonts w:ascii="Neo Sans Std Light" w:hAnsi="Neo Sans Std Light"/>
              </w:rPr>
            </w:pPr>
            <w:r w:rsidRPr="00230B16">
              <w:rPr>
                <w:rFonts w:ascii="Neo Sans Std Light" w:hAnsi="Neo Sans Std Light"/>
              </w:rPr>
              <w:t>Neuroscience Research Australia (NeuRA) is a leading independent medical research institute whose vision is to prevent and cure disease and disability of the brain and nervous system through leadership, excellence and innovation in neuroscience research. NeuRA has world-class research facilities and is based at Randwick in Sydney.</w:t>
            </w:r>
          </w:p>
          <w:p w14:paraId="536AFF5D" w14:textId="7B07D41B" w:rsidR="00FE6E71" w:rsidRPr="00FE6E71" w:rsidRDefault="00230B16" w:rsidP="00382462">
            <w:pPr>
              <w:rPr>
                <w:rFonts w:ascii="Neo Sans Std Light" w:hAnsi="Neo Sans Std Light"/>
              </w:rPr>
            </w:pPr>
            <w:r w:rsidRPr="00230B16">
              <w:rPr>
                <w:rFonts w:ascii="Neo Sans Std Light" w:hAnsi="Neo Sans Std Light"/>
              </w:rPr>
              <w:t> </w:t>
            </w:r>
          </w:p>
        </w:tc>
      </w:tr>
      <w:tr w:rsidR="00FE6E71" w:rsidRPr="00230B16" w14:paraId="09C853EC" w14:textId="77777777" w:rsidTr="005639BC">
        <w:tc>
          <w:tcPr>
            <w:tcW w:w="10774" w:type="dxa"/>
            <w:gridSpan w:val="5"/>
            <w:shd w:val="clear" w:color="auto" w:fill="E7E6E6" w:themeFill="background2"/>
          </w:tcPr>
          <w:p w14:paraId="6C015289" w14:textId="184600B8" w:rsidR="00FE6E71" w:rsidRPr="00230B16" w:rsidRDefault="00FE6E71" w:rsidP="00FE6E71">
            <w:pPr>
              <w:rPr>
                <w:rFonts w:ascii="Neo Sans Std Light" w:hAnsi="Neo Sans Std Light"/>
                <w:b/>
                <w:bCs/>
              </w:rPr>
            </w:pPr>
            <w:proofErr w:type="spellStart"/>
            <w:r w:rsidRPr="00230B16">
              <w:rPr>
                <w:rFonts w:ascii="Neo Sans Std Light" w:hAnsi="Neo Sans Std Light"/>
                <w:b/>
                <w:bCs/>
              </w:rPr>
              <w:t>NeuRA’s</w:t>
            </w:r>
            <w:proofErr w:type="spellEnd"/>
            <w:r w:rsidRPr="00230B16">
              <w:rPr>
                <w:rFonts w:ascii="Neo Sans Std Light" w:hAnsi="Neo Sans Std Light"/>
                <w:b/>
                <w:bCs/>
              </w:rPr>
              <w:t xml:space="preserve"> Objectives</w:t>
            </w:r>
          </w:p>
        </w:tc>
      </w:tr>
      <w:tr w:rsidR="00442D7C" w:rsidRPr="00FE6E71" w14:paraId="390929F3" w14:textId="77777777" w:rsidTr="005639BC">
        <w:tc>
          <w:tcPr>
            <w:tcW w:w="10774" w:type="dxa"/>
            <w:gridSpan w:val="5"/>
          </w:tcPr>
          <w:p w14:paraId="6E11B993" w14:textId="6038FC4E" w:rsidR="00442D7C" w:rsidRPr="00833442" w:rsidRDefault="00442D7C" w:rsidP="00442D7C">
            <w:pPr>
              <w:rPr>
                <w:rFonts w:ascii="Neo Sans Std Light" w:hAnsi="Neo Sans Std Light"/>
              </w:rPr>
            </w:pPr>
            <w:r w:rsidRPr="00420AE7">
              <w:rPr>
                <w:rFonts w:ascii="Neo Sans Std Light" w:hAnsi="Neo Sans Std Light"/>
              </w:rPr>
              <w:t>Our vision is to prevent and cure disease and disability of the brain and nervous system through leadership, excellence and innov</w:t>
            </w:r>
            <w:r>
              <w:rPr>
                <w:rFonts w:ascii="Neo Sans Std Light" w:hAnsi="Neo Sans Std Light"/>
              </w:rPr>
              <w:t>ation in neuroscience research.</w:t>
            </w:r>
          </w:p>
        </w:tc>
      </w:tr>
      <w:tr w:rsidR="00442D7C" w:rsidRPr="00230B16" w14:paraId="5BDA1FA9" w14:textId="77777777" w:rsidTr="005639BC">
        <w:tc>
          <w:tcPr>
            <w:tcW w:w="10774" w:type="dxa"/>
            <w:gridSpan w:val="5"/>
            <w:shd w:val="clear" w:color="auto" w:fill="E7E6E6" w:themeFill="background2"/>
          </w:tcPr>
          <w:p w14:paraId="6528733F" w14:textId="3F1A7648" w:rsidR="00442D7C" w:rsidRPr="00230B16" w:rsidRDefault="00442D7C" w:rsidP="00442D7C">
            <w:pPr>
              <w:rPr>
                <w:rFonts w:ascii="Neo Sans Std Light" w:hAnsi="Neo Sans Std Light"/>
                <w:b/>
                <w:bCs/>
              </w:rPr>
            </w:pPr>
            <w:proofErr w:type="spellStart"/>
            <w:r w:rsidRPr="00230B16">
              <w:rPr>
                <w:rFonts w:ascii="Neo Sans Std Light" w:hAnsi="Neo Sans Std Light"/>
                <w:b/>
                <w:bCs/>
              </w:rPr>
              <w:t>NeuRA’s</w:t>
            </w:r>
            <w:proofErr w:type="spellEnd"/>
            <w:r w:rsidRPr="00230B16">
              <w:rPr>
                <w:rFonts w:ascii="Neo Sans Std Light" w:hAnsi="Neo Sans Std Light"/>
                <w:b/>
                <w:bCs/>
              </w:rPr>
              <w:t xml:space="preserve"> Values</w:t>
            </w:r>
          </w:p>
        </w:tc>
      </w:tr>
      <w:tr w:rsidR="00442D7C" w:rsidRPr="00FE6E71" w14:paraId="5248E565" w14:textId="77777777" w:rsidTr="005639BC">
        <w:tc>
          <w:tcPr>
            <w:tcW w:w="10774" w:type="dxa"/>
            <w:gridSpan w:val="5"/>
          </w:tcPr>
          <w:p w14:paraId="75387614" w14:textId="77777777" w:rsidR="00442D7C" w:rsidRDefault="00442D7C" w:rsidP="00442D7C">
            <w:pPr>
              <w:rPr>
                <w:rFonts w:ascii="Neo Sans Std Light" w:hAnsi="Neo Sans Std Light"/>
              </w:rPr>
            </w:pPr>
            <w:r w:rsidRPr="00230B16">
              <w:rPr>
                <w:rFonts w:ascii="Neo Sans Std Light" w:hAnsi="Neo Sans Std Light"/>
              </w:rPr>
              <w:t xml:space="preserve">Our values are the essence of our organisation – they are the principles that we live by and are at the core of everything we do. </w:t>
            </w:r>
            <w:proofErr w:type="spellStart"/>
            <w:r w:rsidRPr="00230B16">
              <w:rPr>
                <w:rFonts w:ascii="Neo Sans Std Light" w:hAnsi="Neo Sans Std Light"/>
              </w:rPr>
              <w:t>NeuRA’s</w:t>
            </w:r>
            <w:proofErr w:type="spellEnd"/>
            <w:r w:rsidRPr="00230B16">
              <w:rPr>
                <w:rFonts w:ascii="Neo Sans Std Light" w:hAnsi="Neo Sans Std Light"/>
              </w:rPr>
              <w:t xml:space="preserve"> values are: </w:t>
            </w:r>
          </w:p>
          <w:p w14:paraId="3C8EEDE3" w14:textId="1216D9E0" w:rsidR="00442D7C" w:rsidRPr="00230B16" w:rsidRDefault="00442D7C" w:rsidP="00442D7C">
            <w:pPr>
              <w:rPr>
                <w:rFonts w:ascii="Neo Sans Std Light" w:hAnsi="Neo Sans Std Light"/>
                <w:b/>
                <w:bCs/>
              </w:rPr>
            </w:pPr>
            <w:r w:rsidRPr="00085765">
              <w:rPr>
                <w:rFonts w:ascii="Neo Sans Std Light" w:hAnsi="Neo Sans Std Light"/>
                <w:b/>
              </w:rPr>
              <w:t>Excellence, Integrity, Inclusion, Openness, Impact</w:t>
            </w:r>
            <w:r>
              <w:rPr>
                <w:rFonts w:ascii="Neo Sans Std Light" w:hAnsi="Neo Sans Std Light"/>
                <w:b/>
              </w:rPr>
              <w:t>.</w:t>
            </w:r>
          </w:p>
        </w:tc>
      </w:tr>
      <w:tr w:rsidR="00530EDA" w:rsidRPr="00530EDA" w14:paraId="12D0D633" w14:textId="77777777" w:rsidTr="005639BC">
        <w:tc>
          <w:tcPr>
            <w:tcW w:w="10774" w:type="dxa"/>
            <w:gridSpan w:val="5"/>
            <w:shd w:val="clear" w:color="auto" w:fill="E7E6E6" w:themeFill="background2"/>
          </w:tcPr>
          <w:p w14:paraId="0146C3C4" w14:textId="04687479" w:rsidR="00530EDA" w:rsidRPr="00530EDA" w:rsidRDefault="00530EDA" w:rsidP="00530EDA">
            <w:pPr>
              <w:rPr>
                <w:rFonts w:ascii="Neo Sans Std Light" w:hAnsi="Neo Sans Std Light"/>
                <w:b/>
                <w:bCs/>
              </w:rPr>
            </w:pPr>
            <w:r>
              <w:rPr>
                <w:rFonts w:ascii="Neo Sans Std Light" w:hAnsi="Neo Sans Std Light"/>
                <w:b/>
                <w:bCs/>
              </w:rPr>
              <w:t>Organisational Structure</w:t>
            </w:r>
          </w:p>
        </w:tc>
      </w:tr>
      <w:tr w:rsidR="00530EDA" w:rsidRPr="00530EDA" w14:paraId="0E73D561" w14:textId="77777777" w:rsidTr="005639BC">
        <w:tc>
          <w:tcPr>
            <w:tcW w:w="10774" w:type="dxa"/>
            <w:gridSpan w:val="5"/>
          </w:tcPr>
          <w:p w14:paraId="4B8A29D6" w14:textId="299C8F5A" w:rsidR="00530EDA" w:rsidRPr="00530EDA" w:rsidRDefault="00530EDA" w:rsidP="00530EDA">
            <w:pPr>
              <w:spacing w:beforeLines="40" w:before="96" w:afterLines="40" w:after="96"/>
              <w:rPr>
                <w:rFonts w:ascii="Neo Sans Std Light" w:hAnsi="Neo Sans Std Light"/>
              </w:rPr>
            </w:pPr>
            <w:r>
              <w:rPr>
                <w:rFonts w:ascii="Neo Sans Std Light" w:hAnsi="Neo Sans Std Light"/>
                <w:noProof/>
                <w:lang w:eastAsia="en-AU"/>
              </w:rPr>
              <w:drawing>
                <wp:inline distT="0" distB="0" distL="0" distR="0" wp14:anchorId="76343A8C" wp14:editId="3BC0E9CC">
                  <wp:extent cx="6534150" cy="140017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FE6E71" w:rsidRPr="00230B16" w14:paraId="6B0042AF" w14:textId="77777777" w:rsidTr="005639BC">
        <w:tc>
          <w:tcPr>
            <w:tcW w:w="10774" w:type="dxa"/>
            <w:gridSpan w:val="5"/>
            <w:shd w:val="clear" w:color="auto" w:fill="E7E6E6" w:themeFill="background2"/>
          </w:tcPr>
          <w:p w14:paraId="1A708DE5" w14:textId="5D8D65D3" w:rsidR="00FE6E71" w:rsidRPr="00230B16" w:rsidRDefault="00FE6E71" w:rsidP="00FE6E71">
            <w:pPr>
              <w:rPr>
                <w:rFonts w:ascii="Neo Sans Std Light" w:hAnsi="Neo Sans Std Light"/>
                <w:b/>
                <w:bCs/>
              </w:rPr>
            </w:pPr>
            <w:r w:rsidRPr="00230B16">
              <w:rPr>
                <w:rFonts w:ascii="Neo Sans Std Light" w:hAnsi="Neo Sans Std Light"/>
                <w:b/>
                <w:bCs/>
              </w:rPr>
              <w:t>Key Responsibilities</w:t>
            </w:r>
          </w:p>
        </w:tc>
      </w:tr>
      <w:tr w:rsidR="00FE6E71" w:rsidRPr="00FE6E71" w14:paraId="783EE67C" w14:textId="77777777" w:rsidTr="005639BC">
        <w:tc>
          <w:tcPr>
            <w:tcW w:w="10774" w:type="dxa"/>
            <w:gridSpan w:val="5"/>
          </w:tcPr>
          <w:p w14:paraId="61AFBDA3" w14:textId="77777777" w:rsidR="00C20894" w:rsidRPr="00077A1F" w:rsidRDefault="00C20894" w:rsidP="00077A1F">
            <w:pPr>
              <w:rPr>
                <w:rFonts w:ascii="Neo Sans Std Light" w:hAnsi="Neo Sans Std Light"/>
                <w:i/>
                <w:iCs/>
              </w:rPr>
            </w:pPr>
            <w:r w:rsidRPr="00077A1F">
              <w:rPr>
                <w:rFonts w:ascii="Neo Sans Std Light" w:hAnsi="Neo Sans Std Light"/>
                <w:i/>
                <w:iCs/>
              </w:rPr>
              <w:t xml:space="preserve">Contributions to research </w:t>
            </w:r>
          </w:p>
          <w:p w14:paraId="255C80AF" w14:textId="652C23C5" w:rsidR="00C20894" w:rsidRDefault="00BE6262" w:rsidP="00077A1F">
            <w:pPr>
              <w:pStyle w:val="ListParagraph"/>
              <w:numPr>
                <w:ilvl w:val="0"/>
                <w:numId w:val="10"/>
              </w:numPr>
              <w:rPr>
                <w:rFonts w:ascii="Neo Sans Std Light" w:hAnsi="Neo Sans Std Light"/>
              </w:rPr>
            </w:pPr>
            <w:r>
              <w:rPr>
                <w:rFonts w:ascii="Neo Sans Std Light" w:hAnsi="Neo Sans Std Light"/>
              </w:rPr>
              <w:t xml:space="preserve">Prepare ethics applications for surveys and focus groups related to dementia risk assessment and implementation. </w:t>
            </w:r>
          </w:p>
          <w:p w14:paraId="6941211C" w14:textId="5465CEF2" w:rsidR="00BE6262" w:rsidRDefault="00BE6262" w:rsidP="00077A1F">
            <w:pPr>
              <w:pStyle w:val="ListParagraph"/>
              <w:numPr>
                <w:ilvl w:val="0"/>
                <w:numId w:val="10"/>
              </w:numPr>
              <w:rPr>
                <w:rFonts w:ascii="Neo Sans Std Light" w:hAnsi="Neo Sans Std Light"/>
              </w:rPr>
            </w:pPr>
            <w:r>
              <w:rPr>
                <w:rFonts w:ascii="Neo Sans Std Light" w:hAnsi="Neo Sans Std Light"/>
              </w:rPr>
              <w:t>Assist with running research projects including recruitment, organising meetings and assessments with participants, setting up surveys, basic data analysis, preparation of reports and presentations</w:t>
            </w:r>
          </w:p>
          <w:p w14:paraId="53786115" w14:textId="038EACA6" w:rsidR="00BE6262" w:rsidRDefault="00BE6262" w:rsidP="00BE6262">
            <w:pPr>
              <w:pStyle w:val="ListParagraph"/>
              <w:numPr>
                <w:ilvl w:val="0"/>
                <w:numId w:val="10"/>
              </w:numPr>
              <w:rPr>
                <w:rFonts w:ascii="Neo Sans Std Light" w:hAnsi="Neo Sans Std Light"/>
              </w:rPr>
            </w:pPr>
            <w:r>
              <w:rPr>
                <w:rFonts w:ascii="Neo Sans Std Light" w:hAnsi="Neo Sans Std Light"/>
              </w:rPr>
              <w:t>Administrative tasks associated with research projects such as booking travel, reimbursements for participants, file management, data management.</w:t>
            </w:r>
          </w:p>
          <w:p w14:paraId="0092D299" w14:textId="3DB2E782" w:rsidR="00BE6262" w:rsidRPr="00BE6262" w:rsidRDefault="00BE6262" w:rsidP="00BE6262">
            <w:pPr>
              <w:pStyle w:val="ListParagraph"/>
              <w:numPr>
                <w:ilvl w:val="0"/>
                <w:numId w:val="10"/>
              </w:numPr>
              <w:rPr>
                <w:rFonts w:ascii="Neo Sans Std Light" w:hAnsi="Neo Sans Std Light"/>
              </w:rPr>
            </w:pPr>
            <w:r>
              <w:rPr>
                <w:rFonts w:ascii="Neo Sans Std Light" w:hAnsi="Neo Sans Std Light"/>
              </w:rPr>
              <w:t>Literature reviews relevant to dementia risk assessment and risk reduction</w:t>
            </w:r>
          </w:p>
          <w:p w14:paraId="6E9DE1B6" w14:textId="20D644B4" w:rsidR="00C20894" w:rsidRPr="00077A1F" w:rsidRDefault="00BE6262" w:rsidP="00077A1F">
            <w:pPr>
              <w:pStyle w:val="ListParagraph"/>
              <w:numPr>
                <w:ilvl w:val="0"/>
                <w:numId w:val="10"/>
              </w:numPr>
              <w:rPr>
                <w:rFonts w:ascii="Neo Sans Std Light" w:hAnsi="Neo Sans Std Light"/>
              </w:rPr>
            </w:pPr>
            <w:r>
              <w:rPr>
                <w:rFonts w:ascii="Neo Sans Std Light" w:hAnsi="Neo Sans Std Light"/>
              </w:rPr>
              <w:t>P</w:t>
            </w:r>
            <w:r w:rsidR="00C20894" w:rsidRPr="00077A1F">
              <w:rPr>
                <w:rFonts w:ascii="Neo Sans Std Light" w:hAnsi="Neo Sans Std Light"/>
              </w:rPr>
              <w:t xml:space="preserve">articipate in professional activities, e.g. attendance and participation in conferences and seminars </w:t>
            </w:r>
            <w:r>
              <w:rPr>
                <w:rFonts w:ascii="Neo Sans Std Light" w:hAnsi="Neo Sans Std Light"/>
              </w:rPr>
              <w:t xml:space="preserve">in </w:t>
            </w:r>
            <w:r w:rsidR="00C20894" w:rsidRPr="00077A1F">
              <w:rPr>
                <w:rFonts w:ascii="Neo Sans Std Light" w:hAnsi="Neo Sans Std Light"/>
              </w:rPr>
              <w:t xml:space="preserve">field of expertise </w:t>
            </w:r>
          </w:p>
          <w:p w14:paraId="3E6C8693" w14:textId="77777777" w:rsidR="00C20894" w:rsidRPr="00DB1F65" w:rsidRDefault="00C20894" w:rsidP="00077A1F">
            <w:pPr>
              <w:rPr>
                <w:rFonts w:ascii="Neo Sans Std Light" w:hAnsi="Neo Sans Std Light"/>
              </w:rPr>
            </w:pPr>
          </w:p>
          <w:p w14:paraId="606C2E38" w14:textId="77777777" w:rsidR="00C20894" w:rsidRPr="00077A1F" w:rsidRDefault="00C20894" w:rsidP="00077A1F">
            <w:pPr>
              <w:rPr>
                <w:rFonts w:ascii="Neo Sans Std Light" w:hAnsi="Neo Sans Std Light"/>
                <w:i/>
                <w:iCs/>
              </w:rPr>
            </w:pPr>
            <w:r w:rsidRPr="00077A1F">
              <w:rPr>
                <w:rFonts w:ascii="Neo Sans Std Light" w:hAnsi="Neo Sans Std Light"/>
                <w:i/>
                <w:iCs/>
              </w:rPr>
              <w:t xml:space="preserve">Other contributions to the research team and to NeuRA </w:t>
            </w:r>
          </w:p>
          <w:p w14:paraId="68295748" w14:textId="77777777" w:rsidR="00C20894" w:rsidRPr="00077A1F" w:rsidRDefault="00C20894" w:rsidP="00077A1F">
            <w:pPr>
              <w:pStyle w:val="ListParagraph"/>
              <w:numPr>
                <w:ilvl w:val="0"/>
                <w:numId w:val="11"/>
              </w:numPr>
              <w:rPr>
                <w:rFonts w:ascii="Neo Sans Std Light" w:hAnsi="Neo Sans Std Light"/>
              </w:rPr>
            </w:pPr>
            <w:r w:rsidRPr="00077A1F">
              <w:rPr>
                <w:rFonts w:ascii="Neo Sans Std Light" w:hAnsi="Neo Sans Std Light"/>
              </w:rPr>
              <w:t>contribute to the functioning of a cooperative, efficient and harmonious research team</w:t>
            </w:r>
          </w:p>
          <w:p w14:paraId="2D8A056E" w14:textId="77777777" w:rsidR="00382462" w:rsidRPr="00077A1F" w:rsidRDefault="00382462" w:rsidP="00077A1F">
            <w:pPr>
              <w:pStyle w:val="ListParagraph"/>
              <w:numPr>
                <w:ilvl w:val="0"/>
                <w:numId w:val="11"/>
              </w:numPr>
              <w:rPr>
                <w:rFonts w:ascii="Neo Sans Std Light" w:hAnsi="Neo Sans Std Light"/>
              </w:rPr>
            </w:pPr>
            <w:r w:rsidRPr="00077A1F">
              <w:rPr>
                <w:rFonts w:ascii="Neo Sans Std Light" w:hAnsi="Neo Sans Std Light"/>
              </w:rPr>
              <w:t xml:space="preserve">provide </w:t>
            </w:r>
            <w:r w:rsidR="00C20894" w:rsidRPr="00077A1F">
              <w:rPr>
                <w:rFonts w:ascii="Neo Sans Std Light" w:hAnsi="Neo Sans Std Light"/>
              </w:rPr>
              <w:t xml:space="preserve">support to other members of the research team </w:t>
            </w:r>
          </w:p>
          <w:p w14:paraId="702C941E" w14:textId="77777777" w:rsidR="00382462" w:rsidRPr="00077A1F" w:rsidRDefault="00C20894" w:rsidP="00077A1F">
            <w:pPr>
              <w:pStyle w:val="ListParagraph"/>
              <w:numPr>
                <w:ilvl w:val="0"/>
                <w:numId w:val="11"/>
              </w:numPr>
              <w:rPr>
                <w:rFonts w:ascii="Neo Sans Std Light" w:hAnsi="Neo Sans Std Light"/>
              </w:rPr>
            </w:pPr>
            <w:r w:rsidRPr="00077A1F">
              <w:rPr>
                <w:rFonts w:ascii="Neo Sans Std Light" w:hAnsi="Neo Sans Std Light"/>
              </w:rPr>
              <w:t xml:space="preserve">supervision of other members of the research team </w:t>
            </w:r>
          </w:p>
          <w:p w14:paraId="749C20D0" w14:textId="77777777" w:rsidR="006522A3" w:rsidRDefault="00C20894" w:rsidP="00077A1F">
            <w:pPr>
              <w:pStyle w:val="ListParagraph"/>
              <w:numPr>
                <w:ilvl w:val="0"/>
                <w:numId w:val="11"/>
              </w:numPr>
              <w:rPr>
                <w:rFonts w:ascii="Neo Sans Std Light" w:hAnsi="Neo Sans Std Light"/>
              </w:rPr>
            </w:pPr>
            <w:r w:rsidRPr="00077A1F">
              <w:rPr>
                <w:rFonts w:ascii="Neo Sans Std Light" w:hAnsi="Neo Sans Std Light"/>
              </w:rPr>
              <w:t>contribut</w:t>
            </w:r>
            <w:r w:rsidR="00382462" w:rsidRPr="00077A1F">
              <w:rPr>
                <w:rFonts w:ascii="Neo Sans Std Light" w:hAnsi="Neo Sans Std Light"/>
              </w:rPr>
              <w:t>e</w:t>
            </w:r>
            <w:r w:rsidRPr="00077A1F">
              <w:rPr>
                <w:rFonts w:ascii="Neo Sans Std Light" w:hAnsi="Neo Sans Std Light"/>
              </w:rPr>
              <w:t xml:space="preserve"> to NeuRA outside of the research team </w:t>
            </w:r>
          </w:p>
          <w:p w14:paraId="2A1A8D8A" w14:textId="7CCFD5DB" w:rsidR="00382462" w:rsidRPr="00077A1F" w:rsidRDefault="006522A3" w:rsidP="00077A1F">
            <w:pPr>
              <w:pStyle w:val="ListParagraph"/>
              <w:numPr>
                <w:ilvl w:val="0"/>
                <w:numId w:val="11"/>
              </w:numPr>
              <w:rPr>
                <w:rFonts w:ascii="Neo Sans Std Light" w:hAnsi="Neo Sans Std Light"/>
              </w:rPr>
            </w:pPr>
            <w:r>
              <w:rPr>
                <w:rFonts w:eastAsia="Times New Roman"/>
              </w:rPr>
              <w:t xml:space="preserve">exemplify </w:t>
            </w:r>
            <w:proofErr w:type="spellStart"/>
            <w:r>
              <w:rPr>
                <w:rFonts w:eastAsia="Times New Roman"/>
              </w:rPr>
              <w:t>NeuRA’s</w:t>
            </w:r>
            <w:proofErr w:type="spellEnd"/>
            <w:r>
              <w:rPr>
                <w:rFonts w:eastAsia="Times New Roman"/>
              </w:rPr>
              <w:t xml:space="preserve"> values in all your interactions with fellow researchers, operations and foundation staff as well as NeuRA contractors and collaborators</w:t>
            </w:r>
            <w:r w:rsidR="00382462" w:rsidRPr="00077A1F">
              <w:rPr>
                <w:rFonts w:ascii="Neo Sans Std Light" w:hAnsi="Neo Sans Std Light"/>
              </w:rPr>
              <w:br/>
            </w:r>
          </w:p>
          <w:p w14:paraId="70DBE380" w14:textId="77777777" w:rsidR="005639BC" w:rsidRPr="00077A1F" w:rsidRDefault="005639BC" w:rsidP="00077A1F">
            <w:pPr>
              <w:pStyle w:val="ListParagraph"/>
              <w:numPr>
                <w:ilvl w:val="0"/>
                <w:numId w:val="11"/>
              </w:numPr>
              <w:rPr>
                <w:rFonts w:ascii="Neo Sans Std Light" w:hAnsi="Neo Sans Std Light"/>
              </w:rPr>
            </w:pPr>
            <w:r w:rsidRPr="00077A1F">
              <w:rPr>
                <w:rFonts w:ascii="Neo Sans Std Light" w:hAnsi="Neo Sans Std Light"/>
              </w:rPr>
              <w:t>Other duties commensurate with the role, as reasonably required</w:t>
            </w:r>
          </w:p>
          <w:p w14:paraId="0982C151" w14:textId="6474D352" w:rsidR="00DB1F65" w:rsidRPr="00382462" w:rsidRDefault="00DB1F65" w:rsidP="00DB1F65">
            <w:pPr>
              <w:pStyle w:val="ListParagraph"/>
              <w:ind w:left="750"/>
              <w:rPr>
                <w:rFonts w:ascii="Arial" w:hAnsi="Arial" w:cs="Arial"/>
                <w:sz w:val="20"/>
                <w:szCs w:val="20"/>
              </w:rPr>
            </w:pPr>
          </w:p>
        </w:tc>
      </w:tr>
      <w:tr w:rsidR="005B476C" w:rsidRPr="00230B16" w14:paraId="62A728F6" w14:textId="77777777" w:rsidTr="003546A4">
        <w:tc>
          <w:tcPr>
            <w:tcW w:w="10774" w:type="dxa"/>
            <w:gridSpan w:val="5"/>
            <w:shd w:val="clear" w:color="auto" w:fill="E7E6E6" w:themeFill="background2"/>
          </w:tcPr>
          <w:p w14:paraId="25665A69" w14:textId="68FED32A" w:rsidR="005B476C" w:rsidRPr="00230B16" w:rsidRDefault="005B476C" w:rsidP="003546A4">
            <w:pPr>
              <w:rPr>
                <w:rFonts w:ascii="Neo Sans Std Light" w:hAnsi="Neo Sans Std Light"/>
                <w:b/>
                <w:bCs/>
              </w:rPr>
            </w:pPr>
            <w:r>
              <w:rPr>
                <w:rFonts w:ascii="Neo Sans Std Light" w:hAnsi="Neo Sans Std Light"/>
                <w:b/>
                <w:bCs/>
              </w:rPr>
              <w:lastRenderedPageBreak/>
              <w:t xml:space="preserve">Role </w:t>
            </w:r>
            <w:r w:rsidR="003A18A7">
              <w:rPr>
                <w:rFonts w:ascii="Neo Sans Std Light" w:hAnsi="Neo Sans Std Light"/>
                <w:b/>
                <w:bCs/>
              </w:rPr>
              <w:t>S</w:t>
            </w:r>
            <w:r>
              <w:rPr>
                <w:rFonts w:ascii="Neo Sans Std Light" w:hAnsi="Neo Sans Std Light"/>
                <w:b/>
                <w:bCs/>
              </w:rPr>
              <w:t xml:space="preserve">pecific </w:t>
            </w:r>
            <w:r w:rsidR="003A18A7">
              <w:rPr>
                <w:rFonts w:ascii="Neo Sans Std Light" w:hAnsi="Neo Sans Std Light"/>
                <w:b/>
                <w:bCs/>
              </w:rPr>
              <w:t>Respons</w:t>
            </w:r>
            <w:r w:rsidR="008846C9">
              <w:rPr>
                <w:rFonts w:ascii="Neo Sans Std Light" w:hAnsi="Neo Sans Std Light"/>
                <w:b/>
                <w:bCs/>
              </w:rPr>
              <w:t>i</w:t>
            </w:r>
            <w:r w:rsidR="003A18A7">
              <w:rPr>
                <w:rFonts w:ascii="Neo Sans Std Light" w:hAnsi="Neo Sans Std Light"/>
                <w:b/>
                <w:bCs/>
              </w:rPr>
              <w:t>bilities</w:t>
            </w:r>
          </w:p>
        </w:tc>
      </w:tr>
      <w:tr w:rsidR="005B476C" w:rsidRPr="00FE6E71" w14:paraId="1675DF00" w14:textId="77777777" w:rsidTr="003546A4">
        <w:tc>
          <w:tcPr>
            <w:tcW w:w="10774" w:type="dxa"/>
            <w:gridSpan w:val="5"/>
          </w:tcPr>
          <w:p w14:paraId="6256D3D4" w14:textId="77777777" w:rsidR="00BE6262" w:rsidRDefault="00BE6262" w:rsidP="00B47C5D">
            <w:pPr>
              <w:pStyle w:val="ListParagraph"/>
              <w:numPr>
                <w:ilvl w:val="0"/>
                <w:numId w:val="5"/>
              </w:numPr>
              <w:rPr>
                <w:rFonts w:ascii="Neo Sans Std Light" w:hAnsi="Neo Sans Std Light"/>
              </w:rPr>
            </w:pPr>
            <w:r>
              <w:rPr>
                <w:rFonts w:ascii="Neo Sans Std Light" w:hAnsi="Neo Sans Std Light"/>
              </w:rPr>
              <w:t xml:space="preserve">Prepare ethics applications for surveys and focus groups related to dementia risk assessment and implementation. </w:t>
            </w:r>
          </w:p>
          <w:p w14:paraId="38095FC8" w14:textId="4A88A326" w:rsidR="00BE6262" w:rsidRDefault="00BE6262" w:rsidP="00B47C5D">
            <w:pPr>
              <w:pStyle w:val="ListParagraph"/>
              <w:numPr>
                <w:ilvl w:val="0"/>
                <w:numId w:val="5"/>
              </w:numPr>
              <w:rPr>
                <w:rFonts w:ascii="Neo Sans Std Light" w:hAnsi="Neo Sans Std Light"/>
              </w:rPr>
            </w:pPr>
            <w:r>
              <w:rPr>
                <w:rFonts w:ascii="Neo Sans Std Light" w:hAnsi="Neo Sans Std Light"/>
              </w:rPr>
              <w:t>Assist with running research projects including recruitment, organising meetings and assessments with participants, setting up surveys, basic data analysis, preparation of reports and presentations</w:t>
            </w:r>
            <w:r w:rsidR="00B47C5D">
              <w:rPr>
                <w:rFonts w:ascii="Neo Sans Std Light" w:hAnsi="Neo Sans Std Light"/>
              </w:rPr>
              <w:t>.</w:t>
            </w:r>
          </w:p>
          <w:p w14:paraId="5AAC477B" w14:textId="77777777" w:rsidR="00BE6262" w:rsidRDefault="00BE6262" w:rsidP="00B47C5D">
            <w:pPr>
              <w:pStyle w:val="ListParagraph"/>
              <w:numPr>
                <w:ilvl w:val="0"/>
                <w:numId w:val="5"/>
              </w:numPr>
              <w:rPr>
                <w:rFonts w:ascii="Neo Sans Std Light" w:hAnsi="Neo Sans Std Light"/>
              </w:rPr>
            </w:pPr>
            <w:r>
              <w:rPr>
                <w:rFonts w:ascii="Neo Sans Std Light" w:hAnsi="Neo Sans Std Light"/>
              </w:rPr>
              <w:t>Administrative tasks associated with research projects such as booking travel, reimbursements for participants, file management, data management.</w:t>
            </w:r>
          </w:p>
          <w:p w14:paraId="1E3F32FF" w14:textId="76E7BAD9" w:rsidR="00BE6262" w:rsidRPr="00BE6262" w:rsidRDefault="00BE6262" w:rsidP="00B47C5D">
            <w:pPr>
              <w:pStyle w:val="ListParagraph"/>
              <w:numPr>
                <w:ilvl w:val="0"/>
                <w:numId w:val="5"/>
              </w:numPr>
              <w:rPr>
                <w:rFonts w:ascii="Neo Sans Std Light" w:hAnsi="Neo Sans Std Light"/>
              </w:rPr>
            </w:pPr>
            <w:r>
              <w:rPr>
                <w:rFonts w:ascii="Neo Sans Std Light" w:hAnsi="Neo Sans Std Light"/>
              </w:rPr>
              <w:t>Literature reviews relevant to dementia risk assessment and risk reduction</w:t>
            </w:r>
            <w:r w:rsidR="00B47C5D">
              <w:rPr>
                <w:rFonts w:ascii="Neo Sans Std Light" w:hAnsi="Neo Sans Std Light"/>
              </w:rPr>
              <w:t>.</w:t>
            </w:r>
          </w:p>
          <w:p w14:paraId="189D3423" w14:textId="32F81310" w:rsidR="005B476C" w:rsidRDefault="00BE6262" w:rsidP="00B47C5D">
            <w:pPr>
              <w:pStyle w:val="ListParagraph"/>
              <w:numPr>
                <w:ilvl w:val="0"/>
                <w:numId w:val="5"/>
              </w:numPr>
              <w:rPr>
                <w:rFonts w:ascii="Neo Sans Std Light" w:hAnsi="Neo Sans Std Light"/>
              </w:rPr>
            </w:pPr>
            <w:r>
              <w:rPr>
                <w:rFonts w:ascii="Neo Sans Std Light" w:hAnsi="Neo Sans Std Light"/>
              </w:rPr>
              <w:t>P</w:t>
            </w:r>
            <w:r w:rsidRPr="00077A1F">
              <w:rPr>
                <w:rFonts w:ascii="Neo Sans Std Light" w:hAnsi="Neo Sans Std Light"/>
              </w:rPr>
              <w:t xml:space="preserve">articipate in professional activities, e.g. attendance and participation in conferences and seminars </w:t>
            </w:r>
            <w:r>
              <w:rPr>
                <w:rFonts w:ascii="Neo Sans Std Light" w:hAnsi="Neo Sans Std Light"/>
              </w:rPr>
              <w:t xml:space="preserve">in </w:t>
            </w:r>
            <w:r w:rsidRPr="00077A1F">
              <w:rPr>
                <w:rFonts w:ascii="Neo Sans Std Light" w:hAnsi="Neo Sans Std Light"/>
              </w:rPr>
              <w:t>field of expertise</w:t>
            </w:r>
            <w:r w:rsidR="00B47C5D">
              <w:rPr>
                <w:rFonts w:ascii="Neo Sans Std Light" w:hAnsi="Neo Sans Std Light"/>
              </w:rPr>
              <w:t>.</w:t>
            </w:r>
          </w:p>
          <w:p w14:paraId="37874EDA" w14:textId="0BC91B7B" w:rsidR="00B47C5D" w:rsidRDefault="00B47C5D" w:rsidP="00B47C5D">
            <w:pPr>
              <w:numPr>
                <w:ilvl w:val="0"/>
                <w:numId w:val="5"/>
              </w:numPr>
              <w:spacing w:before="100" w:beforeAutospacing="1" w:after="100" w:afterAutospacing="1"/>
              <w:rPr>
                <w:rFonts w:eastAsia="Times New Roman"/>
                <w:color w:val="000000"/>
              </w:rPr>
            </w:pPr>
            <w:r>
              <w:rPr>
                <w:rFonts w:eastAsia="Times New Roman"/>
                <w:color w:val="000000"/>
              </w:rPr>
              <w:t>designing and developing web-based surveys and risk assessment tools</w:t>
            </w:r>
            <w:r>
              <w:rPr>
                <w:rFonts w:eastAsia="Times New Roman"/>
                <w:color w:val="000000"/>
              </w:rPr>
              <w:t>.</w:t>
            </w:r>
          </w:p>
          <w:p w14:paraId="5CE8D830" w14:textId="3D2FEFF6" w:rsidR="00B47C5D" w:rsidRDefault="00B47C5D" w:rsidP="00B47C5D">
            <w:pPr>
              <w:numPr>
                <w:ilvl w:val="0"/>
                <w:numId w:val="5"/>
              </w:numPr>
              <w:spacing w:before="100" w:beforeAutospacing="1" w:after="100" w:afterAutospacing="1"/>
              <w:rPr>
                <w:rFonts w:eastAsia="Times New Roman"/>
                <w:color w:val="000000"/>
              </w:rPr>
            </w:pPr>
            <w:r>
              <w:rPr>
                <w:rFonts w:eastAsia="Times New Roman"/>
                <w:color w:val="000000"/>
              </w:rPr>
              <w:t>supporting the set up and management of e-learning interventions for dementia risk reduction in vulnerable populations</w:t>
            </w:r>
            <w:r>
              <w:rPr>
                <w:rFonts w:eastAsia="Times New Roman"/>
                <w:color w:val="000000"/>
              </w:rPr>
              <w:t>.</w:t>
            </w:r>
          </w:p>
          <w:p w14:paraId="6BBA7EDA" w14:textId="77777777" w:rsidR="00B47C5D" w:rsidRDefault="00B47C5D" w:rsidP="00B47C5D">
            <w:pPr>
              <w:numPr>
                <w:ilvl w:val="0"/>
                <w:numId w:val="5"/>
              </w:numPr>
              <w:spacing w:before="100" w:beforeAutospacing="1" w:after="100" w:afterAutospacing="1"/>
              <w:rPr>
                <w:rFonts w:eastAsia="Times New Roman"/>
                <w:color w:val="000000"/>
              </w:rPr>
            </w:pPr>
            <w:r>
              <w:rPr>
                <w:rFonts w:eastAsia="Times New Roman"/>
                <w:color w:val="000000"/>
              </w:rPr>
              <w:t>liaising with software developers and external stakeholders to implement online risk assessment and risk reduction tools.</w:t>
            </w:r>
          </w:p>
          <w:p w14:paraId="6CA17418" w14:textId="731585A2" w:rsidR="00B47C5D" w:rsidRDefault="00B47C5D" w:rsidP="00B47C5D">
            <w:pPr>
              <w:numPr>
                <w:ilvl w:val="0"/>
                <w:numId w:val="5"/>
              </w:numPr>
              <w:spacing w:before="100" w:beforeAutospacing="1" w:after="100" w:afterAutospacing="1"/>
              <w:rPr>
                <w:rFonts w:eastAsia="Times New Roman"/>
                <w:color w:val="000000"/>
              </w:rPr>
            </w:pPr>
            <w:r>
              <w:rPr>
                <w:rFonts w:eastAsia="Times New Roman"/>
                <w:color w:val="000000"/>
              </w:rPr>
              <w:t>data cleaning, management and preparation of project reports</w:t>
            </w:r>
            <w:r>
              <w:rPr>
                <w:rFonts w:eastAsia="Times New Roman"/>
                <w:color w:val="000000"/>
              </w:rPr>
              <w:t>.</w:t>
            </w:r>
          </w:p>
          <w:p w14:paraId="41DB55C3" w14:textId="09819047" w:rsidR="00B47C5D" w:rsidRPr="00B47C5D" w:rsidRDefault="00B47C5D" w:rsidP="00B47C5D">
            <w:pPr>
              <w:numPr>
                <w:ilvl w:val="0"/>
                <w:numId w:val="5"/>
              </w:numPr>
              <w:spacing w:before="100" w:beforeAutospacing="1" w:after="100" w:afterAutospacing="1"/>
              <w:rPr>
                <w:rFonts w:eastAsia="Times New Roman"/>
                <w:color w:val="000000"/>
              </w:rPr>
            </w:pPr>
            <w:r>
              <w:rPr>
                <w:rFonts w:eastAsia="Times New Roman"/>
                <w:color w:val="000000"/>
              </w:rPr>
              <w:t>assist with the preparation and submission of applications for approval to the Human Research Ethics Committee.</w:t>
            </w:r>
          </w:p>
        </w:tc>
      </w:tr>
      <w:tr w:rsidR="00FE6E71" w:rsidRPr="00230B16" w14:paraId="1FB8C5DB" w14:textId="77777777" w:rsidTr="005639BC">
        <w:tc>
          <w:tcPr>
            <w:tcW w:w="10774" w:type="dxa"/>
            <w:gridSpan w:val="5"/>
            <w:shd w:val="clear" w:color="auto" w:fill="E7E6E6" w:themeFill="background2"/>
          </w:tcPr>
          <w:p w14:paraId="5E7092B3" w14:textId="22E0B465" w:rsidR="00FE6E71" w:rsidRPr="00230B16" w:rsidRDefault="00FE6E71" w:rsidP="001A57F8">
            <w:pPr>
              <w:rPr>
                <w:rFonts w:ascii="Neo Sans Std Light" w:hAnsi="Neo Sans Std Light"/>
                <w:b/>
                <w:bCs/>
              </w:rPr>
            </w:pPr>
            <w:r w:rsidRPr="00230B16">
              <w:rPr>
                <w:rFonts w:ascii="Neo Sans Std Light" w:hAnsi="Neo Sans Std Light"/>
                <w:b/>
                <w:bCs/>
              </w:rPr>
              <w:t>Core Requirements and Experience</w:t>
            </w:r>
          </w:p>
        </w:tc>
      </w:tr>
      <w:tr w:rsidR="00235417" w:rsidRPr="00FE6E71" w14:paraId="0269D021" w14:textId="77777777" w:rsidTr="00061D14">
        <w:tc>
          <w:tcPr>
            <w:tcW w:w="10774" w:type="dxa"/>
            <w:gridSpan w:val="5"/>
          </w:tcPr>
          <w:p w14:paraId="7A5D0219" w14:textId="1752CE2D" w:rsidR="00985A34" w:rsidRPr="00985A34" w:rsidRDefault="00BE6262" w:rsidP="00BE6262">
            <w:pPr>
              <w:pStyle w:val="ListParagraph"/>
              <w:numPr>
                <w:ilvl w:val="0"/>
                <w:numId w:val="5"/>
              </w:numPr>
              <w:autoSpaceDE w:val="0"/>
              <w:autoSpaceDN w:val="0"/>
              <w:adjustRightInd w:val="0"/>
              <w:rPr>
                <w:rFonts w:ascii="Neo Sans Std Light" w:hAnsi="Neo Sans Std Light"/>
              </w:rPr>
            </w:pPr>
            <w:r>
              <w:rPr>
                <w:rFonts w:ascii="Neo Sans Std Light" w:hAnsi="Neo Sans Std Light"/>
              </w:rPr>
              <w:t xml:space="preserve">Honours degree in Psychology or equivalent </w:t>
            </w:r>
            <w:proofErr w:type="gramStart"/>
            <w:r>
              <w:rPr>
                <w:rFonts w:ascii="Neo Sans Std Light" w:hAnsi="Neo Sans Std Light"/>
              </w:rPr>
              <w:t>4 year</w:t>
            </w:r>
            <w:proofErr w:type="gramEnd"/>
            <w:r>
              <w:rPr>
                <w:rFonts w:ascii="Neo Sans Std Light" w:hAnsi="Neo Sans Std Light"/>
              </w:rPr>
              <w:t xml:space="preserve"> psychology training.</w:t>
            </w:r>
            <w:r w:rsidR="00985A34" w:rsidRPr="00E553FA">
              <w:rPr>
                <w:rFonts w:ascii="Neo Sans Std Light" w:hAnsi="Neo Sans Std Light"/>
                <w:color w:val="FF0000"/>
              </w:rPr>
              <w:t xml:space="preserve"> </w:t>
            </w:r>
          </w:p>
          <w:p w14:paraId="3902BE07" w14:textId="7EC22D9E" w:rsidR="00235417" w:rsidRDefault="00235417" w:rsidP="00985A34">
            <w:pPr>
              <w:pStyle w:val="ListParagraph"/>
              <w:numPr>
                <w:ilvl w:val="0"/>
                <w:numId w:val="5"/>
              </w:numPr>
              <w:rPr>
                <w:rFonts w:ascii="Neo Sans Std Light" w:hAnsi="Neo Sans Std Light"/>
              </w:rPr>
            </w:pPr>
            <w:r>
              <w:rPr>
                <w:rFonts w:ascii="Neo Sans Std Light" w:hAnsi="Neo Sans Std Light"/>
              </w:rPr>
              <w:t>Excellent written and oral communication skills</w:t>
            </w:r>
          </w:p>
          <w:p w14:paraId="7739258A" w14:textId="5B7E7378" w:rsidR="00BE6262" w:rsidRDefault="00BE6262" w:rsidP="00985A34">
            <w:pPr>
              <w:pStyle w:val="ListParagraph"/>
              <w:numPr>
                <w:ilvl w:val="0"/>
                <w:numId w:val="5"/>
              </w:numPr>
              <w:rPr>
                <w:rFonts w:ascii="Neo Sans Std Light" w:hAnsi="Neo Sans Std Light"/>
              </w:rPr>
            </w:pPr>
            <w:r>
              <w:rPr>
                <w:rFonts w:ascii="Neo Sans Std Light" w:hAnsi="Neo Sans Std Light"/>
              </w:rPr>
              <w:t>Demonstrated interest in ageing and dementia research</w:t>
            </w:r>
          </w:p>
          <w:p w14:paraId="68833B0E" w14:textId="77777777" w:rsidR="00235417" w:rsidRDefault="00292B5A" w:rsidP="001A57F8">
            <w:pPr>
              <w:pStyle w:val="ListParagraph"/>
              <w:numPr>
                <w:ilvl w:val="0"/>
                <w:numId w:val="5"/>
              </w:numPr>
              <w:rPr>
                <w:rFonts w:ascii="Neo Sans Std Light" w:hAnsi="Neo Sans Std Light"/>
              </w:rPr>
            </w:pPr>
            <w:r>
              <w:rPr>
                <w:rFonts w:ascii="Neo Sans Std Light" w:hAnsi="Neo Sans Std Light"/>
              </w:rPr>
              <w:t>Excellent organisational skills and detail oriented</w:t>
            </w:r>
          </w:p>
          <w:p w14:paraId="0E334699" w14:textId="501EC69E" w:rsidR="00BE6262" w:rsidRPr="00530EDA" w:rsidRDefault="00292B5A" w:rsidP="00BE6262">
            <w:pPr>
              <w:pStyle w:val="ListParagraph"/>
              <w:numPr>
                <w:ilvl w:val="0"/>
                <w:numId w:val="5"/>
              </w:numPr>
              <w:rPr>
                <w:rFonts w:ascii="Neo Sans Std Light" w:hAnsi="Neo Sans Std Light"/>
              </w:rPr>
            </w:pPr>
            <w:r>
              <w:rPr>
                <w:rFonts w:ascii="Neo Sans Std Light" w:hAnsi="Neo Sans Std Light"/>
              </w:rPr>
              <w:t>Team player</w:t>
            </w:r>
          </w:p>
          <w:p w14:paraId="21FD0306" w14:textId="0680071D" w:rsidR="00292B5A" w:rsidRPr="00530EDA" w:rsidRDefault="00292B5A" w:rsidP="00BE6262">
            <w:pPr>
              <w:pStyle w:val="ListParagraph"/>
              <w:rPr>
                <w:rFonts w:ascii="Neo Sans Std Light" w:hAnsi="Neo Sans Std Light"/>
              </w:rPr>
            </w:pPr>
          </w:p>
        </w:tc>
      </w:tr>
      <w:tr w:rsidR="00AE616B" w:rsidRPr="00FE6E71" w14:paraId="08C87F9D" w14:textId="77777777" w:rsidTr="005639BC">
        <w:tc>
          <w:tcPr>
            <w:tcW w:w="10774" w:type="dxa"/>
            <w:gridSpan w:val="5"/>
            <w:shd w:val="clear" w:color="auto" w:fill="E7E6E6" w:themeFill="background2"/>
          </w:tcPr>
          <w:p w14:paraId="6AF9B603" w14:textId="22295B77" w:rsidR="00AE616B" w:rsidRPr="00AE616B" w:rsidRDefault="00AE616B" w:rsidP="00FE6E71">
            <w:pPr>
              <w:rPr>
                <w:rFonts w:ascii="Neo Sans Std Light" w:hAnsi="Neo Sans Std Light"/>
                <w:b/>
                <w:bCs/>
              </w:rPr>
            </w:pPr>
            <w:r>
              <w:rPr>
                <w:rFonts w:ascii="Neo Sans Std Light" w:hAnsi="Neo Sans Std Light"/>
                <w:b/>
                <w:bCs/>
              </w:rPr>
              <w:t>Performance Reviews</w:t>
            </w:r>
          </w:p>
        </w:tc>
      </w:tr>
      <w:tr w:rsidR="00AE616B" w:rsidRPr="00FE6E71" w14:paraId="018733E7" w14:textId="77777777" w:rsidTr="005639BC">
        <w:tc>
          <w:tcPr>
            <w:tcW w:w="10774" w:type="dxa"/>
            <w:gridSpan w:val="5"/>
          </w:tcPr>
          <w:p w14:paraId="47001FC9" w14:textId="77777777" w:rsidR="007D714F" w:rsidRDefault="007D714F" w:rsidP="007D714F">
            <w:pPr>
              <w:rPr>
                <w:rFonts w:ascii="Neo Sans Std Light" w:hAnsi="Neo Sans Std Light"/>
              </w:rPr>
            </w:pPr>
            <w:r>
              <w:rPr>
                <w:rFonts w:ascii="Neo Sans Std Light" w:hAnsi="Neo Sans Std Light"/>
              </w:rPr>
              <w:t xml:space="preserve">All full and part time paid staff will undergo a Performance Review with their supervisor to ensure they are being supported in their role. This Position Description may be used to inform the Performance Review. </w:t>
            </w:r>
          </w:p>
          <w:p w14:paraId="1C44413B" w14:textId="1556C3C4" w:rsidR="00DB1F65" w:rsidRPr="00FE6E71" w:rsidRDefault="00DB1F65" w:rsidP="00DB1F65">
            <w:pPr>
              <w:rPr>
                <w:rFonts w:ascii="Neo Sans Std Light" w:hAnsi="Neo Sans Std Light"/>
              </w:rPr>
            </w:pPr>
          </w:p>
        </w:tc>
      </w:tr>
      <w:tr w:rsidR="00412461" w:rsidRPr="00230B16" w14:paraId="43223B5F" w14:textId="77777777" w:rsidTr="005639BC">
        <w:tc>
          <w:tcPr>
            <w:tcW w:w="10774" w:type="dxa"/>
            <w:gridSpan w:val="5"/>
            <w:shd w:val="clear" w:color="auto" w:fill="E7E6E6" w:themeFill="background2"/>
          </w:tcPr>
          <w:p w14:paraId="3E7C56FF" w14:textId="4CD787D9" w:rsidR="00412461" w:rsidRPr="00230B16" w:rsidRDefault="000063E5" w:rsidP="00DB1F65">
            <w:pPr>
              <w:rPr>
                <w:rFonts w:ascii="Neo Sans Std Light" w:hAnsi="Neo Sans Std Light"/>
                <w:b/>
                <w:bCs/>
              </w:rPr>
            </w:pPr>
            <w:r>
              <w:rPr>
                <w:rFonts w:ascii="Neo Sans Std Light" w:hAnsi="Neo Sans Std Light"/>
                <w:b/>
                <w:bCs/>
              </w:rPr>
              <w:t>Workplace</w:t>
            </w:r>
            <w:r w:rsidR="00230B16" w:rsidRPr="00230B16">
              <w:rPr>
                <w:rFonts w:ascii="Neo Sans Std Light" w:hAnsi="Neo Sans Std Light"/>
                <w:b/>
                <w:bCs/>
              </w:rPr>
              <w:t xml:space="preserve"> Health and Safety</w:t>
            </w:r>
            <w:r>
              <w:rPr>
                <w:rFonts w:ascii="Neo Sans Std Light" w:hAnsi="Neo Sans Std Light"/>
                <w:b/>
                <w:bCs/>
              </w:rPr>
              <w:t xml:space="preserve"> Responsibilities </w:t>
            </w:r>
          </w:p>
        </w:tc>
      </w:tr>
      <w:tr w:rsidR="00412461" w:rsidRPr="00FE6E71" w14:paraId="3EE5DA77" w14:textId="77777777" w:rsidTr="005639BC">
        <w:tc>
          <w:tcPr>
            <w:tcW w:w="10774" w:type="dxa"/>
            <w:gridSpan w:val="5"/>
          </w:tcPr>
          <w:p w14:paraId="68C580C3" w14:textId="77777777" w:rsidR="000063E5" w:rsidRPr="000063E5" w:rsidRDefault="000063E5" w:rsidP="00DB1F65">
            <w:pPr>
              <w:pStyle w:val="Default"/>
              <w:rPr>
                <w:rFonts w:ascii="Neo Sans Std Light" w:hAnsi="Neo Sans Std Light" w:cstheme="minorBidi"/>
                <w:color w:val="auto"/>
                <w:sz w:val="22"/>
                <w:szCs w:val="22"/>
              </w:rPr>
            </w:pPr>
            <w:r w:rsidRPr="000063E5">
              <w:rPr>
                <w:rFonts w:ascii="Neo Sans Std Light" w:hAnsi="Neo Sans Std Light" w:cstheme="minorBidi"/>
                <w:color w:val="auto"/>
                <w:sz w:val="22"/>
                <w:szCs w:val="22"/>
              </w:rPr>
              <w:t xml:space="preserve">Familiarisation and Compliance with NeuRA general Policies and all NeuRA Work Health and Safety Policies </w:t>
            </w:r>
          </w:p>
          <w:p w14:paraId="0D1CBF5D" w14:textId="77777777" w:rsidR="00DB1F65" w:rsidRDefault="00DB1F65" w:rsidP="00DB1F65">
            <w:pPr>
              <w:rPr>
                <w:rFonts w:ascii="Neo Sans Std Light" w:hAnsi="Neo Sans Std Light"/>
                <w:b/>
                <w:bCs/>
              </w:rPr>
            </w:pPr>
          </w:p>
          <w:p w14:paraId="7BE9B691" w14:textId="50093AAC" w:rsidR="000063E5" w:rsidRPr="000063E5" w:rsidRDefault="000063E5" w:rsidP="00DB1F65">
            <w:pPr>
              <w:rPr>
                <w:rFonts w:ascii="Neo Sans Std Light" w:hAnsi="Neo Sans Std Light"/>
                <w:b/>
                <w:bCs/>
              </w:rPr>
            </w:pPr>
            <w:r w:rsidRPr="000063E5">
              <w:rPr>
                <w:rFonts w:ascii="Neo Sans Std Light" w:hAnsi="Neo Sans Std Light"/>
                <w:b/>
                <w:bCs/>
              </w:rPr>
              <w:t xml:space="preserve">Responsibilities of all workers: </w:t>
            </w:r>
          </w:p>
          <w:p w14:paraId="500DD0EF" w14:textId="23646BA9" w:rsidR="000063E5" w:rsidRPr="000063E5" w:rsidRDefault="000063E5" w:rsidP="00DB1F65">
            <w:pPr>
              <w:numPr>
                <w:ilvl w:val="0"/>
                <w:numId w:val="1"/>
              </w:numPr>
              <w:ind w:left="714" w:hanging="357"/>
              <w:rPr>
                <w:rFonts w:ascii="Neo Sans Std Light" w:hAnsi="Neo Sans Std Light"/>
              </w:rPr>
            </w:pPr>
            <w:r w:rsidRPr="000063E5">
              <w:rPr>
                <w:rFonts w:ascii="Neo Sans Std Light" w:hAnsi="Neo Sans Std Light"/>
              </w:rPr>
              <w:t xml:space="preserve">Be familiar with and ensure compliance with the </w:t>
            </w:r>
            <w:r w:rsidRPr="007D714F">
              <w:rPr>
                <w:rFonts w:ascii="Neo Sans Std Light" w:hAnsi="Neo Sans Std Light"/>
                <w:i/>
              </w:rPr>
              <w:t xml:space="preserve">WHS Act </w:t>
            </w:r>
            <w:r w:rsidRPr="000063E5">
              <w:rPr>
                <w:rFonts w:ascii="Neo Sans Std Light" w:hAnsi="Neo Sans Std Light"/>
              </w:rPr>
              <w:t xml:space="preserve">2011 and Regulation 2017 </w:t>
            </w:r>
          </w:p>
          <w:p w14:paraId="3D154F32" w14:textId="60433BF7" w:rsidR="000063E5" w:rsidRPr="000063E5" w:rsidRDefault="000063E5" w:rsidP="00DB1F65">
            <w:pPr>
              <w:numPr>
                <w:ilvl w:val="0"/>
                <w:numId w:val="1"/>
              </w:numPr>
              <w:rPr>
                <w:rFonts w:ascii="Neo Sans Std Light" w:hAnsi="Neo Sans Std Light"/>
              </w:rPr>
            </w:pPr>
            <w:r w:rsidRPr="000063E5">
              <w:rPr>
                <w:rFonts w:ascii="Neo Sans Std Light" w:hAnsi="Neo Sans Std Light"/>
              </w:rPr>
              <w:t xml:space="preserve">Co-operate with WHS policies and procedures to ensure your own health and safety and that of others within the workplace </w:t>
            </w:r>
          </w:p>
          <w:p w14:paraId="758BF9FE" w14:textId="20F5DCBD" w:rsidR="000063E5" w:rsidRPr="000063E5" w:rsidRDefault="000063E5" w:rsidP="00DB1F65">
            <w:pPr>
              <w:numPr>
                <w:ilvl w:val="0"/>
                <w:numId w:val="1"/>
              </w:numPr>
              <w:rPr>
                <w:rFonts w:ascii="Neo Sans Std Light" w:hAnsi="Neo Sans Std Light"/>
              </w:rPr>
            </w:pPr>
            <w:r w:rsidRPr="000063E5">
              <w:rPr>
                <w:rFonts w:ascii="Neo Sans Std Light" w:hAnsi="Neo Sans Std Light"/>
              </w:rPr>
              <w:lastRenderedPageBreak/>
              <w:t xml:space="preserve">Attend and complete all training sessions as required </w:t>
            </w:r>
          </w:p>
          <w:p w14:paraId="16027465" w14:textId="18A656A4" w:rsidR="000063E5" w:rsidRPr="000063E5" w:rsidRDefault="000063E5" w:rsidP="00DB1F65">
            <w:pPr>
              <w:numPr>
                <w:ilvl w:val="0"/>
                <w:numId w:val="1"/>
              </w:numPr>
              <w:rPr>
                <w:rFonts w:ascii="Neo Sans Std Light" w:hAnsi="Neo Sans Std Light"/>
              </w:rPr>
            </w:pPr>
            <w:r w:rsidRPr="000063E5">
              <w:rPr>
                <w:rFonts w:ascii="Neo Sans Std Light" w:hAnsi="Neo Sans Std Light"/>
              </w:rPr>
              <w:t xml:space="preserve">Do not interfere or misuse equipment provided for the health, safety and welfare of persons at work </w:t>
            </w:r>
          </w:p>
          <w:p w14:paraId="7738088D" w14:textId="77777777" w:rsidR="000063E5" w:rsidRDefault="000063E5" w:rsidP="00DB1F65">
            <w:pPr>
              <w:pStyle w:val="Default"/>
              <w:rPr>
                <w:sz w:val="20"/>
                <w:szCs w:val="20"/>
              </w:rPr>
            </w:pPr>
          </w:p>
          <w:p w14:paraId="3BACFC77" w14:textId="77777777" w:rsidR="000063E5" w:rsidRPr="000063E5" w:rsidRDefault="000063E5" w:rsidP="00DB1F65">
            <w:pPr>
              <w:rPr>
                <w:rFonts w:ascii="Neo Sans Std Light" w:hAnsi="Neo Sans Std Light"/>
                <w:b/>
                <w:bCs/>
              </w:rPr>
            </w:pPr>
            <w:r w:rsidRPr="000063E5">
              <w:rPr>
                <w:rFonts w:ascii="Neo Sans Std Light" w:hAnsi="Neo Sans Std Light"/>
                <w:b/>
                <w:bCs/>
              </w:rPr>
              <w:t xml:space="preserve">Additional responsibilities for managers and supervisors: </w:t>
            </w:r>
          </w:p>
          <w:p w14:paraId="765E22CA" w14:textId="7CA8B19B" w:rsidR="000063E5" w:rsidRPr="000063E5" w:rsidRDefault="000063E5" w:rsidP="00DB1F65">
            <w:pPr>
              <w:numPr>
                <w:ilvl w:val="0"/>
                <w:numId w:val="1"/>
              </w:numPr>
              <w:rPr>
                <w:rFonts w:ascii="Neo Sans Std Light" w:hAnsi="Neo Sans Std Light"/>
              </w:rPr>
            </w:pPr>
            <w:r w:rsidRPr="000063E5">
              <w:rPr>
                <w:rFonts w:ascii="Neo Sans Std Light" w:hAnsi="Neo Sans Std Light"/>
              </w:rPr>
              <w:t xml:space="preserve">Managers and supervisors, have a duty of care for the health, safety and welfare of all persons in the workplace </w:t>
            </w:r>
          </w:p>
          <w:p w14:paraId="14699D1E" w14:textId="0A1D818E" w:rsidR="000063E5" w:rsidRPr="000063E5" w:rsidRDefault="000063E5" w:rsidP="00DB1F65">
            <w:pPr>
              <w:numPr>
                <w:ilvl w:val="0"/>
                <w:numId w:val="1"/>
              </w:numPr>
              <w:rPr>
                <w:rFonts w:ascii="Neo Sans Std Light" w:hAnsi="Neo Sans Std Light"/>
              </w:rPr>
            </w:pPr>
            <w:r w:rsidRPr="000063E5">
              <w:rPr>
                <w:rFonts w:ascii="Neo Sans Std Light" w:hAnsi="Neo Sans Std Light"/>
              </w:rPr>
              <w:t xml:space="preserve">Managers and supervisors must adopt a risk management approach to managing health and safety. This includes undertaking necessary risk assessments </w:t>
            </w:r>
          </w:p>
          <w:p w14:paraId="63A4A89F" w14:textId="03A156D0" w:rsidR="000063E5" w:rsidRPr="000063E5" w:rsidRDefault="000063E5" w:rsidP="00DB1F65">
            <w:pPr>
              <w:numPr>
                <w:ilvl w:val="0"/>
                <w:numId w:val="1"/>
              </w:numPr>
              <w:rPr>
                <w:rFonts w:ascii="Neo Sans Std Light" w:hAnsi="Neo Sans Std Light"/>
              </w:rPr>
            </w:pPr>
            <w:r w:rsidRPr="000063E5">
              <w:rPr>
                <w:rFonts w:ascii="Neo Sans Std Light" w:hAnsi="Neo Sans Std Light"/>
              </w:rPr>
              <w:t xml:space="preserve">Attend all required training sessions </w:t>
            </w:r>
            <w:r w:rsidR="002120E7">
              <w:rPr>
                <w:rFonts w:ascii="Neo Sans Std Light" w:hAnsi="Neo Sans Std Light"/>
              </w:rPr>
              <w:br/>
            </w:r>
          </w:p>
        </w:tc>
      </w:tr>
      <w:tr w:rsidR="00230B16" w:rsidRPr="00230B16" w14:paraId="101D5FF1" w14:textId="77777777" w:rsidTr="005639BC">
        <w:tc>
          <w:tcPr>
            <w:tcW w:w="10774" w:type="dxa"/>
            <w:gridSpan w:val="5"/>
            <w:shd w:val="clear" w:color="auto" w:fill="E7E6E6" w:themeFill="background2"/>
          </w:tcPr>
          <w:p w14:paraId="63D2268A" w14:textId="795203A0" w:rsidR="00230B16" w:rsidRPr="00230B16" w:rsidRDefault="00230B16" w:rsidP="00DB1F65">
            <w:pPr>
              <w:rPr>
                <w:rFonts w:ascii="Neo Sans Std Light" w:hAnsi="Neo Sans Std Light"/>
                <w:b/>
                <w:bCs/>
              </w:rPr>
            </w:pPr>
            <w:r w:rsidRPr="00230B16">
              <w:rPr>
                <w:rFonts w:ascii="Neo Sans Std Light" w:hAnsi="Neo Sans Std Light"/>
                <w:b/>
                <w:bCs/>
              </w:rPr>
              <w:lastRenderedPageBreak/>
              <w:t xml:space="preserve">Diversity </w:t>
            </w:r>
          </w:p>
        </w:tc>
      </w:tr>
      <w:tr w:rsidR="00230B16" w:rsidRPr="00FE6E71" w14:paraId="749F8D6E" w14:textId="77777777" w:rsidTr="005639BC">
        <w:tc>
          <w:tcPr>
            <w:tcW w:w="10774" w:type="dxa"/>
            <w:gridSpan w:val="5"/>
          </w:tcPr>
          <w:p w14:paraId="7F8F6303" w14:textId="77777777" w:rsidR="00230B16" w:rsidRPr="00230B16" w:rsidRDefault="00230B16" w:rsidP="00DB1F65">
            <w:pPr>
              <w:rPr>
                <w:rFonts w:ascii="Neo Sans Std Light" w:hAnsi="Neo Sans Std Light"/>
              </w:rPr>
            </w:pPr>
            <w:r w:rsidRPr="00230B16">
              <w:rPr>
                <w:rFonts w:ascii="Neo Sans Std Light" w:hAnsi="Neo Sans Std Light"/>
              </w:rPr>
              <w:t>NeuRA is an Equal Employment Opportunity Employer. We are committed to promoting equality of opportunity and eliminating discrimination in all our employment policies and practices.</w:t>
            </w:r>
          </w:p>
          <w:p w14:paraId="3AD66AF8" w14:textId="77777777" w:rsidR="00230B16" w:rsidRPr="00230B16" w:rsidRDefault="00230B16" w:rsidP="00DB1F65">
            <w:pPr>
              <w:rPr>
                <w:rFonts w:ascii="Neo Sans Std Light" w:hAnsi="Neo Sans Std Light"/>
              </w:rPr>
            </w:pPr>
          </w:p>
          <w:p w14:paraId="4C053742" w14:textId="77777777" w:rsidR="00230B16" w:rsidRDefault="00230B16" w:rsidP="00DB1F65">
            <w:pPr>
              <w:rPr>
                <w:rFonts w:ascii="Neo Sans Std Light" w:hAnsi="Neo Sans Std Light"/>
              </w:rPr>
            </w:pPr>
            <w:r w:rsidRPr="00230B16">
              <w:rPr>
                <w:rFonts w:ascii="Neo Sans Std Light" w:hAnsi="Neo Sans Std Light"/>
              </w:rPr>
              <w:t>NeuRA acknowledges the traditional custodians of the lands on which we work, and extends respect to all Elders past, present, and emerging.</w:t>
            </w:r>
            <w:r>
              <w:rPr>
                <w:rFonts w:ascii="Neo Sans Std Light" w:hAnsi="Neo Sans Std Light"/>
              </w:rPr>
              <w:t xml:space="preserve"> </w:t>
            </w:r>
          </w:p>
          <w:p w14:paraId="6713909C" w14:textId="72052FBC" w:rsidR="00DB1F65" w:rsidRPr="00FE6E71" w:rsidRDefault="00DB1F65" w:rsidP="00DB1F65">
            <w:pPr>
              <w:rPr>
                <w:rFonts w:ascii="Neo Sans Std Light" w:hAnsi="Neo Sans Std Light"/>
              </w:rPr>
            </w:pPr>
          </w:p>
        </w:tc>
      </w:tr>
      <w:tr w:rsidR="00230B16" w:rsidRPr="00230B16" w14:paraId="786F6597" w14:textId="77777777" w:rsidTr="005639BC">
        <w:tc>
          <w:tcPr>
            <w:tcW w:w="10774" w:type="dxa"/>
            <w:gridSpan w:val="5"/>
            <w:shd w:val="clear" w:color="auto" w:fill="E7E6E6" w:themeFill="background2"/>
          </w:tcPr>
          <w:p w14:paraId="2869A86F" w14:textId="4634018C" w:rsidR="00230B16" w:rsidRPr="00230B16" w:rsidRDefault="00230B16" w:rsidP="00DB1F65">
            <w:pPr>
              <w:rPr>
                <w:rFonts w:ascii="Neo Sans Std Light" w:hAnsi="Neo Sans Std Light"/>
                <w:b/>
                <w:bCs/>
              </w:rPr>
            </w:pPr>
            <w:r w:rsidRPr="00230B16">
              <w:rPr>
                <w:rFonts w:ascii="Neo Sans Std Light" w:hAnsi="Neo Sans Std Light"/>
                <w:b/>
                <w:bCs/>
              </w:rPr>
              <w:t xml:space="preserve">Right to Work </w:t>
            </w:r>
          </w:p>
        </w:tc>
      </w:tr>
      <w:tr w:rsidR="00412461" w:rsidRPr="00FE6E71" w14:paraId="6086AF91" w14:textId="77777777" w:rsidTr="005639BC">
        <w:tc>
          <w:tcPr>
            <w:tcW w:w="10774" w:type="dxa"/>
            <w:gridSpan w:val="5"/>
          </w:tcPr>
          <w:p w14:paraId="64164845" w14:textId="77777777" w:rsidR="00230B16" w:rsidRDefault="00230B16" w:rsidP="00DB1F65">
            <w:pPr>
              <w:rPr>
                <w:rFonts w:ascii="Neo Sans Std Light" w:hAnsi="Neo Sans Std Light"/>
              </w:rPr>
            </w:pPr>
            <w:r>
              <w:rPr>
                <w:rFonts w:ascii="Neo Sans Std Light" w:hAnsi="Neo Sans Std Light"/>
              </w:rPr>
              <w:t xml:space="preserve">You must have the right to live and work in Australia for the duration of your appointment at NeuRA. </w:t>
            </w:r>
          </w:p>
          <w:p w14:paraId="1AB302FF" w14:textId="7F25B178" w:rsidR="00DB1F65" w:rsidRPr="00FE6E71" w:rsidRDefault="00DB1F65" w:rsidP="00DB1F65">
            <w:pPr>
              <w:rPr>
                <w:rFonts w:ascii="Neo Sans Std Light" w:hAnsi="Neo Sans Std Light"/>
              </w:rPr>
            </w:pPr>
          </w:p>
        </w:tc>
      </w:tr>
      <w:tr w:rsidR="00230B16" w:rsidRPr="00230B16" w14:paraId="31D29F68" w14:textId="77777777" w:rsidTr="005639BC">
        <w:tc>
          <w:tcPr>
            <w:tcW w:w="10774" w:type="dxa"/>
            <w:gridSpan w:val="5"/>
            <w:shd w:val="clear" w:color="auto" w:fill="E7E6E6" w:themeFill="background2"/>
          </w:tcPr>
          <w:p w14:paraId="399204E5" w14:textId="475464BF" w:rsidR="00230B16" w:rsidRPr="00230B16" w:rsidRDefault="00230B16" w:rsidP="00DB1F65">
            <w:pPr>
              <w:rPr>
                <w:rFonts w:ascii="Neo Sans Std Light" w:hAnsi="Neo Sans Std Light"/>
                <w:b/>
                <w:bCs/>
              </w:rPr>
            </w:pPr>
            <w:r w:rsidRPr="00230B16">
              <w:rPr>
                <w:rFonts w:ascii="Neo Sans Std Light" w:hAnsi="Neo Sans Std Light"/>
                <w:b/>
                <w:bCs/>
              </w:rPr>
              <w:t>Privacy Notification</w:t>
            </w:r>
          </w:p>
        </w:tc>
      </w:tr>
      <w:tr w:rsidR="00230B16" w:rsidRPr="00FE6E71" w14:paraId="49ED91D4" w14:textId="77777777" w:rsidTr="005639BC">
        <w:tc>
          <w:tcPr>
            <w:tcW w:w="10774" w:type="dxa"/>
            <w:gridSpan w:val="5"/>
          </w:tcPr>
          <w:p w14:paraId="27596BD0" w14:textId="77777777" w:rsidR="00230B16" w:rsidRDefault="00230B16" w:rsidP="00DB1F65">
            <w:pPr>
              <w:rPr>
                <w:rFonts w:ascii="Neo Sans Std Light" w:hAnsi="Neo Sans Std Light"/>
              </w:rPr>
            </w:pPr>
            <w:r w:rsidRPr="00230B16">
              <w:rPr>
                <w:rFonts w:ascii="Neo Sans Std Light" w:hAnsi="Neo Sans Std Light"/>
              </w:rPr>
              <w:t xml:space="preserve">The collection and handling of declarations and personal information relevant to your employment </w:t>
            </w:r>
            <w:r>
              <w:rPr>
                <w:rFonts w:ascii="Neo Sans Std Light" w:hAnsi="Neo Sans Std Light"/>
              </w:rPr>
              <w:t xml:space="preserve">or appointment </w:t>
            </w:r>
            <w:r w:rsidRPr="00230B16">
              <w:rPr>
                <w:rFonts w:ascii="Neo Sans Std Light" w:hAnsi="Neo Sans Std Light"/>
              </w:rPr>
              <w:t>will be consistent with the requirements of the</w:t>
            </w:r>
            <w:r w:rsidRPr="007D714F">
              <w:rPr>
                <w:rFonts w:ascii="Neo Sans Std Light" w:hAnsi="Neo Sans Std Light"/>
                <w:i/>
              </w:rPr>
              <w:t xml:space="preserve"> Privacy Act </w:t>
            </w:r>
            <w:r w:rsidRPr="00230B16">
              <w:rPr>
                <w:rFonts w:ascii="Neo Sans Std Light" w:hAnsi="Neo Sans Std Light"/>
              </w:rPr>
              <w:t>1988.</w:t>
            </w:r>
          </w:p>
          <w:p w14:paraId="3FAC23FE" w14:textId="45DF6CB0" w:rsidR="00DB1F65" w:rsidRPr="00FE6E71" w:rsidRDefault="00DB1F65" w:rsidP="00DB1F65">
            <w:pPr>
              <w:rPr>
                <w:rFonts w:ascii="Neo Sans Std Light" w:hAnsi="Neo Sans Std Light"/>
              </w:rPr>
            </w:pPr>
          </w:p>
        </w:tc>
      </w:tr>
      <w:tr w:rsidR="005639BC" w:rsidRPr="00230B16" w14:paraId="0B9C66B5" w14:textId="77777777" w:rsidTr="005639BC">
        <w:tc>
          <w:tcPr>
            <w:tcW w:w="10774" w:type="dxa"/>
            <w:gridSpan w:val="5"/>
            <w:shd w:val="clear" w:color="auto" w:fill="E7E6E6" w:themeFill="background2"/>
          </w:tcPr>
          <w:p w14:paraId="20D44D0B" w14:textId="1FBF40E0" w:rsidR="005639BC" w:rsidRPr="00230B16" w:rsidRDefault="005639BC" w:rsidP="00DB1F65">
            <w:pPr>
              <w:rPr>
                <w:rFonts w:ascii="Neo Sans Std Light" w:hAnsi="Neo Sans Std Light"/>
                <w:b/>
                <w:bCs/>
              </w:rPr>
            </w:pPr>
            <w:r>
              <w:rPr>
                <w:rFonts w:ascii="Neo Sans Std Light" w:hAnsi="Neo Sans Std Light"/>
                <w:b/>
                <w:bCs/>
              </w:rPr>
              <w:t xml:space="preserve">Changes </w:t>
            </w:r>
          </w:p>
        </w:tc>
      </w:tr>
      <w:tr w:rsidR="005639BC" w:rsidRPr="00FE6E71" w14:paraId="0FFF515C" w14:textId="77777777" w:rsidTr="005639BC">
        <w:tc>
          <w:tcPr>
            <w:tcW w:w="10774" w:type="dxa"/>
            <w:gridSpan w:val="5"/>
          </w:tcPr>
          <w:p w14:paraId="3EE9EDAA" w14:textId="77777777" w:rsidR="005639BC" w:rsidRDefault="005639BC" w:rsidP="00DB1F65">
            <w:pPr>
              <w:rPr>
                <w:rFonts w:ascii="Neo Sans Std Light" w:hAnsi="Neo Sans Std Light"/>
              </w:rPr>
            </w:pPr>
            <w:r>
              <w:rPr>
                <w:rFonts w:ascii="Neo Sans Std Light" w:hAnsi="Neo Sans Std Light"/>
              </w:rPr>
              <w:t xml:space="preserve">Changes to this role description may be made from time to time to suit the requirements of the organisation. </w:t>
            </w:r>
          </w:p>
          <w:p w14:paraId="0A1CDAB7" w14:textId="2C89D62B" w:rsidR="00DB1F65" w:rsidRPr="00FE6E71" w:rsidRDefault="00DB1F65" w:rsidP="00DB1F65">
            <w:pPr>
              <w:rPr>
                <w:rFonts w:ascii="Neo Sans Std Light" w:hAnsi="Neo Sans Std Light"/>
              </w:rPr>
            </w:pPr>
          </w:p>
        </w:tc>
      </w:tr>
      <w:tr w:rsidR="00AE616B" w:rsidRPr="00420AE7" w14:paraId="24C0BF23" w14:textId="77777777" w:rsidTr="00420AE7">
        <w:tc>
          <w:tcPr>
            <w:tcW w:w="10774" w:type="dxa"/>
            <w:gridSpan w:val="5"/>
            <w:shd w:val="clear" w:color="auto" w:fill="E7E6E6" w:themeFill="background2"/>
          </w:tcPr>
          <w:p w14:paraId="7640887B" w14:textId="41B4ED5C" w:rsidR="00AE616B" w:rsidRPr="00420AE7" w:rsidRDefault="00420AE7" w:rsidP="00FE6E71">
            <w:pPr>
              <w:rPr>
                <w:rFonts w:ascii="Neo Sans Std Light" w:hAnsi="Neo Sans Std Light"/>
                <w:b/>
                <w:bCs/>
              </w:rPr>
            </w:pPr>
            <w:r w:rsidRPr="00420AE7">
              <w:rPr>
                <w:rFonts w:ascii="Neo Sans Std Light" w:hAnsi="Neo Sans Std Light"/>
                <w:b/>
                <w:bCs/>
              </w:rPr>
              <w:t>Acceptance</w:t>
            </w:r>
          </w:p>
        </w:tc>
      </w:tr>
      <w:tr w:rsidR="00AE616B" w:rsidRPr="005639BC" w14:paraId="45147C81" w14:textId="77777777" w:rsidTr="00420AE7">
        <w:tc>
          <w:tcPr>
            <w:tcW w:w="10774" w:type="dxa"/>
            <w:gridSpan w:val="5"/>
          </w:tcPr>
          <w:p w14:paraId="11715D49" w14:textId="00204DF2" w:rsidR="00AE616B" w:rsidRPr="005639BC" w:rsidRDefault="00420AE7" w:rsidP="00420AE7">
            <w:pPr>
              <w:spacing w:beforeLines="40" w:before="96" w:afterLines="40" w:after="96"/>
              <w:rPr>
                <w:rFonts w:ascii="Neo Sans Std Light" w:hAnsi="Neo Sans Std Light"/>
                <w:i/>
                <w:iCs/>
              </w:rPr>
            </w:pPr>
            <w:r w:rsidRPr="005639BC">
              <w:rPr>
                <w:rFonts w:ascii="Neo Sans Std Light" w:hAnsi="Neo Sans Std Light"/>
                <w:i/>
                <w:iCs/>
              </w:rPr>
              <w:t xml:space="preserve">I have read and understood the requirements of the role </w:t>
            </w:r>
            <w:r w:rsidR="005639BC">
              <w:rPr>
                <w:rFonts w:ascii="Neo Sans Std Light" w:hAnsi="Neo Sans Std Light"/>
                <w:i/>
                <w:iCs/>
              </w:rPr>
              <w:t xml:space="preserve">and expectations </w:t>
            </w:r>
            <w:r w:rsidRPr="005639BC">
              <w:rPr>
                <w:rFonts w:ascii="Neo Sans Std Light" w:hAnsi="Neo Sans Std Light"/>
                <w:i/>
                <w:iCs/>
              </w:rPr>
              <w:t xml:space="preserve">outlined in this </w:t>
            </w:r>
            <w:r w:rsidR="005639BC">
              <w:rPr>
                <w:rFonts w:ascii="Neo Sans Std Light" w:hAnsi="Neo Sans Std Light"/>
                <w:i/>
                <w:iCs/>
              </w:rPr>
              <w:t xml:space="preserve">Role </w:t>
            </w:r>
            <w:r w:rsidRPr="005639BC">
              <w:rPr>
                <w:rFonts w:ascii="Neo Sans Std Light" w:hAnsi="Neo Sans Std Light"/>
                <w:i/>
                <w:iCs/>
              </w:rPr>
              <w:t>Description</w:t>
            </w:r>
          </w:p>
        </w:tc>
      </w:tr>
      <w:tr w:rsidR="00AE616B" w:rsidRPr="00420AE7" w14:paraId="1F64EB81" w14:textId="77777777" w:rsidTr="00420AE7">
        <w:tc>
          <w:tcPr>
            <w:tcW w:w="2122" w:type="dxa"/>
            <w:gridSpan w:val="2"/>
          </w:tcPr>
          <w:p w14:paraId="2AAC4C78" w14:textId="7ABD0C28" w:rsidR="00AE616B" w:rsidRPr="00420AE7" w:rsidRDefault="00420AE7" w:rsidP="00420AE7">
            <w:pPr>
              <w:spacing w:beforeLines="40" w:before="96" w:afterLines="40" w:after="96"/>
              <w:rPr>
                <w:rFonts w:ascii="Neo Sans Std Light" w:hAnsi="Neo Sans Std Light"/>
              </w:rPr>
            </w:pPr>
            <w:r>
              <w:rPr>
                <w:rFonts w:ascii="Neo Sans Std Light" w:hAnsi="Neo Sans Std Light"/>
              </w:rPr>
              <w:t xml:space="preserve">Name: </w:t>
            </w:r>
          </w:p>
        </w:tc>
        <w:tc>
          <w:tcPr>
            <w:tcW w:w="8652" w:type="dxa"/>
            <w:gridSpan w:val="3"/>
          </w:tcPr>
          <w:p w14:paraId="1190A317" w14:textId="77777777" w:rsidR="00AE616B" w:rsidRDefault="00AE616B" w:rsidP="00420AE7">
            <w:pPr>
              <w:spacing w:beforeLines="40" w:before="96" w:afterLines="40" w:after="96"/>
              <w:rPr>
                <w:rFonts w:ascii="Neo Sans Std Light" w:hAnsi="Neo Sans Std Light"/>
              </w:rPr>
            </w:pPr>
          </w:p>
          <w:p w14:paraId="7E29A9D2" w14:textId="2F4F5585" w:rsidR="00DB1F65" w:rsidRPr="00420AE7" w:rsidRDefault="00DB1F65" w:rsidP="00420AE7">
            <w:pPr>
              <w:spacing w:beforeLines="40" w:before="96" w:afterLines="40" w:after="96"/>
              <w:rPr>
                <w:rFonts w:ascii="Neo Sans Std Light" w:hAnsi="Neo Sans Std Light"/>
              </w:rPr>
            </w:pPr>
          </w:p>
        </w:tc>
      </w:tr>
      <w:tr w:rsidR="00AE616B" w:rsidRPr="00420AE7" w14:paraId="089E7EE5" w14:textId="77777777" w:rsidTr="00420AE7">
        <w:tc>
          <w:tcPr>
            <w:tcW w:w="2122" w:type="dxa"/>
            <w:gridSpan w:val="2"/>
          </w:tcPr>
          <w:p w14:paraId="6AE97347" w14:textId="7094D6FF" w:rsidR="00AE616B" w:rsidRPr="00420AE7" w:rsidRDefault="00420AE7" w:rsidP="00420AE7">
            <w:pPr>
              <w:spacing w:beforeLines="40" w:before="96" w:afterLines="40" w:after="96"/>
              <w:rPr>
                <w:rFonts w:ascii="Neo Sans Std Light" w:hAnsi="Neo Sans Std Light"/>
              </w:rPr>
            </w:pPr>
            <w:r>
              <w:rPr>
                <w:rFonts w:ascii="Neo Sans Std Light" w:hAnsi="Neo Sans Std Light"/>
              </w:rPr>
              <w:t xml:space="preserve">Signed: </w:t>
            </w:r>
          </w:p>
        </w:tc>
        <w:tc>
          <w:tcPr>
            <w:tcW w:w="8652" w:type="dxa"/>
            <w:gridSpan w:val="3"/>
          </w:tcPr>
          <w:p w14:paraId="05DC6424" w14:textId="77777777" w:rsidR="00AE616B" w:rsidRDefault="00AE616B" w:rsidP="00420AE7">
            <w:pPr>
              <w:spacing w:beforeLines="40" w:before="96" w:afterLines="40" w:after="96"/>
              <w:rPr>
                <w:rFonts w:ascii="Neo Sans Std Light" w:hAnsi="Neo Sans Std Light"/>
              </w:rPr>
            </w:pPr>
          </w:p>
          <w:p w14:paraId="18F84C94" w14:textId="74CD5FAD" w:rsidR="00DB1F65" w:rsidRPr="00420AE7" w:rsidRDefault="00DB1F65" w:rsidP="00420AE7">
            <w:pPr>
              <w:spacing w:beforeLines="40" w:before="96" w:afterLines="40" w:after="96"/>
              <w:rPr>
                <w:rFonts w:ascii="Neo Sans Std Light" w:hAnsi="Neo Sans Std Light"/>
              </w:rPr>
            </w:pPr>
          </w:p>
        </w:tc>
      </w:tr>
      <w:tr w:rsidR="00AE616B" w:rsidRPr="00420AE7" w14:paraId="23BFCD8B" w14:textId="77777777" w:rsidTr="00420AE7">
        <w:tc>
          <w:tcPr>
            <w:tcW w:w="2122" w:type="dxa"/>
            <w:gridSpan w:val="2"/>
          </w:tcPr>
          <w:p w14:paraId="2B49F2A4" w14:textId="50C0F92E" w:rsidR="00AE616B" w:rsidRPr="00420AE7" w:rsidRDefault="00420AE7" w:rsidP="00420AE7">
            <w:pPr>
              <w:spacing w:beforeLines="40" w:before="96" w:afterLines="40" w:after="96"/>
              <w:rPr>
                <w:rFonts w:ascii="Neo Sans Std Light" w:hAnsi="Neo Sans Std Light"/>
              </w:rPr>
            </w:pPr>
            <w:r>
              <w:rPr>
                <w:rFonts w:ascii="Neo Sans Std Light" w:hAnsi="Neo Sans Std Light"/>
              </w:rPr>
              <w:t xml:space="preserve">Date: </w:t>
            </w:r>
          </w:p>
        </w:tc>
        <w:tc>
          <w:tcPr>
            <w:tcW w:w="8652" w:type="dxa"/>
            <w:gridSpan w:val="3"/>
          </w:tcPr>
          <w:p w14:paraId="0B995B78" w14:textId="77777777" w:rsidR="00AE616B" w:rsidRDefault="00AE616B" w:rsidP="00420AE7">
            <w:pPr>
              <w:spacing w:beforeLines="40" w:before="96" w:afterLines="40" w:after="96"/>
              <w:rPr>
                <w:rFonts w:ascii="Neo Sans Std Light" w:hAnsi="Neo Sans Std Light"/>
              </w:rPr>
            </w:pPr>
          </w:p>
          <w:p w14:paraId="4EEE36F9" w14:textId="72FA68F4" w:rsidR="00DB1F65" w:rsidRPr="00420AE7" w:rsidRDefault="00DB1F65" w:rsidP="00420AE7">
            <w:pPr>
              <w:spacing w:beforeLines="40" w:before="96" w:afterLines="40" w:after="96"/>
              <w:rPr>
                <w:rFonts w:ascii="Neo Sans Std Light" w:hAnsi="Neo Sans Std Light"/>
              </w:rPr>
            </w:pPr>
          </w:p>
        </w:tc>
      </w:tr>
    </w:tbl>
    <w:p w14:paraId="6D0281DE" w14:textId="11A3BB3A" w:rsidR="00AE616B" w:rsidRDefault="00AE616B" w:rsidP="00FE6E71">
      <w:pPr>
        <w:spacing w:after="0" w:line="240" w:lineRule="auto"/>
      </w:pPr>
    </w:p>
    <w:p w14:paraId="51524C5A" w14:textId="5D47FFF2" w:rsidR="008A5CA2" w:rsidRDefault="008A5CA2" w:rsidP="00FE6E71">
      <w:pPr>
        <w:spacing w:after="0" w:line="240" w:lineRule="auto"/>
      </w:pPr>
    </w:p>
    <w:sectPr w:rsidR="008A5CA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9D6F0" w14:textId="77777777" w:rsidR="00FE6E71" w:rsidRDefault="00FE6E71" w:rsidP="00FE6E71">
      <w:pPr>
        <w:spacing w:after="0" w:line="240" w:lineRule="auto"/>
      </w:pPr>
      <w:r>
        <w:separator/>
      </w:r>
    </w:p>
  </w:endnote>
  <w:endnote w:type="continuationSeparator" w:id="0">
    <w:p w14:paraId="588EEE5F" w14:textId="77777777" w:rsidR="00FE6E71" w:rsidRDefault="00FE6E71" w:rsidP="00FE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o Sans Std Medium">
    <w:altName w:val="Calibri"/>
    <w:panose1 w:val="00000000000000000000"/>
    <w:charset w:val="00"/>
    <w:family w:val="swiss"/>
    <w:notTrueType/>
    <w:pitch w:val="variable"/>
    <w:sig w:usb0="00000003" w:usb1="00000000" w:usb2="00000000" w:usb3="00000000" w:csb0="00000001" w:csb1="00000000"/>
  </w:font>
  <w:font w:name="Neo Sans Std Light">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445DD" w14:textId="77777777" w:rsidR="00FE6E71" w:rsidRDefault="00FE6E71" w:rsidP="00FE6E71">
      <w:pPr>
        <w:spacing w:after="0" w:line="240" w:lineRule="auto"/>
      </w:pPr>
      <w:r>
        <w:separator/>
      </w:r>
    </w:p>
  </w:footnote>
  <w:footnote w:type="continuationSeparator" w:id="0">
    <w:p w14:paraId="4C5C9ADA" w14:textId="77777777" w:rsidR="00FE6E71" w:rsidRDefault="00FE6E71" w:rsidP="00FE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5F3F" w14:textId="6F53E89F" w:rsidR="00FE6E71" w:rsidRDefault="00442D7C" w:rsidP="00FE6E71">
    <w:pPr>
      <w:pStyle w:val="Header"/>
      <w:tabs>
        <w:tab w:val="clear" w:pos="9026"/>
      </w:tabs>
      <w:ind w:right="-613"/>
      <w:jc w:val="right"/>
    </w:pPr>
    <w:r>
      <w:rPr>
        <w:noProof/>
        <w:lang w:eastAsia="en-AU"/>
      </w:rPr>
      <w:drawing>
        <wp:inline distT="0" distB="0" distL="0" distR="0" wp14:anchorId="01100078" wp14:editId="5DEEB3DD">
          <wp:extent cx="1199267" cy="7500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18084" cy="761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21B"/>
    <w:multiLevelType w:val="hybridMultilevel"/>
    <w:tmpl w:val="CC9654C6"/>
    <w:lvl w:ilvl="0" w:tplc="35321FF2">
      <w:numFmt w:val="bullet"/>
      <w:lvlText w:val=""/>
      <w:lvlJc w:val="left"/>
      <w:pPr>
        <w:tabs>
          <w:tab w:val="num" w:pos="720"/>
        </w:tabs>
        <w:ind w:left="720" w:hanging="360"/>
      </w:pPr>
      <w:rPr>
        <w:rFonts w:ascii="Symbol" w:eastAsia="Times New Roman" w:hAnsi="Symbo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93858A4"/>
    <w:multiLevelType w:val="hybridMultilevel"/>
    <w:tmpl w:val="76F05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F0D25"/>
    <w:multiLevelType w:val="hybridMultilevel"/>
    <w:tmpl w:val="C7628A7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D15F34"/>
    <w:multiLevelType w:val="hybridMultilevel"/>
    <w:tmpl w:val="3F063A8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26791F"/>
    <w:multiLevelType w:val="hybridMultilevel"/>
    <w:tmpl w:val="D4C04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6D5BFB"/>
    <w:multiLevelType w:val="hybridMultilevel"/>
    <w:tmpl w:val="FE7687F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3678621C"/>
    <w:multiLevelType w:val="hybridMultilevel"/>
    <w:tmpl w:val="5922E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3022BB"/>
    <w:multiLevelType w:val="multilevel"/>
    <w:tmpl w:val="2E582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E7321"/>
    <w:multiLevelType w:val="hybridMultilevel"/>
    <w:tmpl w:val="37204C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207A57"/>
    <w:multiLevelType w:val="hybridMultilevel"/>
    <w:tmpl w:val="C9D21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4E2FD1"/>
    <w:multiLevelType w:val="hybridMultilevel"/>
    <w:tmpl w:val="8A5E9B14"/>
    <w:lvl w:ilvl="0" w:tplc="B4A6CB68">
      <w:start w:val="3"/>
      <w:numFmt w:val="bullet"/>
      <w:lvlText w:val="-"/>
      <w:lvlJc w:val="left"/>
      <w:pPr>
        <w:ind w:left="765" w:hanging="360"/>
      </w:pPr>
      <w:rPr>
        <w:rFonts w:ascii="Calibri" w:eastAsiaTheme="minorHAnsi" w:hAnsi="Calibri" w:cstheme="minorBidi"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802135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799612">
    <w:abstractNumId w:val="10"/>
  </w:num>
  <w:num w:numId="3" w16cid:durableId="1387097129">
    <w:abstractNumId w:val="0"/>
  </w:num>
  <w:num w:numId="4" w16cid:durableId="1484815365">
    <w:abstractNumId w:val="5"/>
  </w:num>
  <w:num w:numId="5" w16cid:durableId="1101989634">
    <w:abstractNumId w:val="9"/>
  </w:num>
  <w:num w:numId="6" w16cid:durableId="1292247407">
    <w:abstractNumId w:val="8"/>
  </w:num>
  <w:num w:numId="7" w16cid:durableId="2034305126">
    <w:abstractNumId w:val="6"/>
  </w:num>
  <w:num w:numId="8" w16cid:durableId="403071976">
    <w:abstractNumId w:val="2"/>
  </w:num>
  <w:num w:numId="9" w16cid:durableId="1744909921">
    <w:abstractNumId w:val="3"/>
  </w:num>
  <w:num w:numId="10" w16cid:durableId="501317247">
    <w:abstractNumId w:val="4"/>
  </w:num>
  <w:num w:numId="11" w16cid:durableId="930088617">
    <w:abstractNumId w:val="1"/>
  </w:num>
  <w:num w:numId="12" w16cid:durableId="15781722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71"/>
    <w:rsid w:val="000063E5"/>
    <w:rsid w:val="0002788C"/>
    <w:rsid w:val="00077A1F"/>
    <w:rsid w:val="000A3589"/>
    <w:rsid w:val="001678D7"/>
    <w:rsid w:val="001A57F8"/>
    <w:rsid w:val="002120E7"/>
    <w:rsid w:val="00217A90"/>
    <w:rsid w:val="00230B16"/>
    <w:rsid w:val="00235417"/>
    <w:rsid w:val="00292B5A"/>
    <w:rsid w:val="002D6EFC"/>
    <w:rsid w:val="0030069B"/>
    <w:rsid w:val="00382462"/>
    <w:rsid w:val="003A18A7"/>
    <w:rsid w:val="00412461"/>
    <w:rsid w:val="00420AE7"/>
    <w:rsid w:val="00442D7C"/>
    <w:rsid w:val="00443F0A"/>
    <w:rsid w:val="00530EDA"/>
    <w:rsid w:val="005639BC"/>
    <w:rsid w:val="005B476C"/>
    <w:rsid w:val="0062477C"/>
    <w:rsid w:val="006522A3"/>
    <w:rsid w:val="006E7F4C"/>
    <w:rsid w:val="007D714F"/>
    <w:rsid w:val="00833442"/>
    <w:rsid w:val="008846C9"/>
    <w:rsid w:val="00884FB3"/>
    <w:rsid w:val="008A5CA2"/>
    <w:rsid w:val="008F54D8"/>
    <w:rsid w:val="009012AD"/>
    <w:rsid w:val="00927CE8"/>
    <w:rsid w:val="00962A9F"/>
    <w:rsid w:val="00985A34"/>
    <w:rsid w:val="00AE616B"/>
    <w:rsid w:val="00B47C5D"/>
    <w:rsid w:val="00B76BE3"/>
    <w:rsid w:val="00BE6262"/>
    <w:rsid w:val="00BF5918"/>
    <w:rsid w:val="00C20894"/>
    <w:rsid w:val="00C66801"/>
    <w:rsid w:val="00C97488"/>
    <w:rsid w:val="00D55C53"/>
    <w:rsid w:val="00D71AFC"/>
    <w:rsid w:val="00DB1F65"/>
    <w:rsid w:val="00E24B00"/>
    <w:rsid w:val="00E553FA"/>
    <w:rsid w:val="00E91C9D"/>
    <w:rsid w:val="00ED1979"/>
    <w:rsid w:val="00FE6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99AD"/>
  <w15:chartTrackingRefBased/>
  <w15:docId w15:val="{A75790B9-7C18-4E1E-92F2-06B34F55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B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semiHidden/>
    <w:unhideWhenUsed/>
    <w:qFormat/>
    <w:rsid w:val="00230B16"/>
    <w:pPr>
      <w:keepLines w:val="0"/>
      <w:spacing w:before="200" w:after="100" w:line="240" w:lineRule="auto"/>
      <w:outlineLvl w:val="1"/>
    </w:pPr>
    <w:rPr>
      <w:rFonts w:ascii="Helvetica" w:eastAsia="Times New Roman" w:hAnsi="Helvetica" w:cs="Times New Roman"/>
      <w:b/>
      <w:iCs/>
      <w:color w:val="auto"/>
      <w:kern w:val="32"/>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E71"/>
  </w:style>
  <w:style w:type="paragraph" w:styleId="Footer">
    <w:name w:val="footer"/>
    <w:basedOn w:val="Normal"/>
    <w:link w:val="FooterChar"/>
    <w:uiPriority w:val="99"/>
    <w:unhideWhenUsed/>
    <w:rsid w:val="00FE6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E71"/>
  </w:style>
  <w:style w:type="table" w:styleId="TableGrid">
    <w:name w:val="Table Grid"/>
    <w:basedOn w:val="TableNormal"/>
    <w:uiPriority w:val="39"/>
    <w:rsid w:val="00FE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230B16"/>
    <w:rPr>
      <w:rFonts w:ascii="Helvetica" w:eastAsia="Times New Roman" w:hAnsi="Helvetica" w:cs="Times New Roman"/>
      <w:b/>
      <w:iCs/>
      <w:kern w:val="32"/>
      <w:sz w:val="28"/>
      <w:szCs w:val="28"/>
      <w:lang w:val="en-US"/>
    </w:rPr>
  </w:style>
  <w:style w:type="character" w:customStyle="1" w:styleId="Heading1Char">
    <w:name w:val="Heading 1 Char"/>
    <w:basedOn w:val="DefaultParagraphFont"/>
    <w:link w:val="Heading1"/>
    <w:uiPriority w:val="9"/>
    <w:rsid w:val="00230B1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230B16"/>
    <w:pPr>
      <w:spacing w:after="120"/>
    </w:pPr>
  </w:style>
  <w:style w:type="character" w:customStyle="1" w:styleId="BodyTextChar">
    <w:name w:val="Body Text Char"/>
    <w:basedOn w:val="DefaultParagraphFont"/>
    <w:link w:val="BodyText"/>
    <w:uiPriority w:val="99"/>
    <w:semiHidden/>
    <w:rsid w:val="00230B16"/>
  </w:style>
  <w:style w:type="paragraph" w:styleId="ListParagraph">
    <w:name w:val="List Paragraph"/>
    <w:basedOn w:val="Normal"/>
    <w:uiPriority w:val="34"/>
    <w:qFormat/>
    <w:rsid w:val="00833442"/>
    <w:pPr>
      <w:ind w:left="720"/>
      <w:contextualSpacing/>
    </w:pPr>
  </w:style>
  <w:style w:type="paragraph" w:customStyle="1" w:styleId="Default">
    <w:name w:val="Default"/>
    <w:rsid w:val="000063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42798">
      <w:bodyDiv w:val="1"/>
      <w:marLeft w:val="0"/>
      <w:marRight w:val="0"/>
      <w:marTop w:val="0"/>
      <w:marBottom w:val="0"/>
      <w:divBdr>
        <w:top w:val="none" w:sz="0" w:space="0" w:color="auto"/>
        <w:left w:val="none" w:sz="0" w:space="0" w:color="auto"/>
        <w:bottom w:val="none" w:sz="0" w:space="0" w:color="auto"/>
        <w:right w:val="none" w:sz="0" w:space="0" w:color="auto"/>
      </w:divBdr>
    </w:div>
    <w:div w:id="891237138">
      <w:bodyDiv w:val="1"/>
      <w:marLeft w:val="0"/>
      <w:marRight w:val="0"/>
      <w:marTop w:val="0"/>
      <w:marBottom w:val="0"/>
      <w:divBdr>
        <w:top w:val="none" w:sz="0" w:space="0" w:color="auto"/>
        <w:left w:val="none" w:sz="0" w:space="0" w:color="auto"/>
        <w:bottom w:val="none" w:sz="0" w:space="0" w:color="auto"/>
        <w:right w:val="none" w:sz="0" w:space="0" w:color="auto"/>
      </w:divBdr>
    </w:div>
    <w:div w:id="1046904448">
      <w:bodyDiv w:val="1"/>
      <w:marLeft w:val="0"/>
      <w:marRight w:val="0"/>
      <w:marTop w:val="0"/>
      <w:marBottom w:val="0"/>
      <w:divBdr>
        <w:top w:val="none" w:sz="0" w:space="0" w:color="auto"/>
        <w:left w:val="none" w:sz="0" w:space="0" w:color="auto"/>
        <w:bottom w:val="none" w:sz="0" w:space="0" w:color="auto"/>
        <w:right w:val="none" w:sz="0" w:space="0" w:color="auto"/>
      </w:divBdr>
    </w:div>
    <w:div w:id="1701976839">
      <w:bodyDiv w:val="1"/>
      <w:marLeft w:val="0"/>
      <w:marRight w:val="0"/>
      <w:marTop w:val="0"/>
      <w:marBottom w:val="0"/>
      <w:divBdr>
        <w:top w:val="none" w:sz="0" w:space="0" w:color="auto"/>
        <w:left w:val="none" w:sz="0" w:space="0" w:color="auto"/>
        <w:bottom w:val="none" w:sz="0" w:space="0" w:color="auto"/>
        <w:right w:val="none" w:sz="0" w:space="0" w:color="auto"/>
      </w:divBdr>
    </w:div>
    <w:div w:id="1742755768">
      <w:bodyDiv w:val="1"/>
      <w:marLeft w:val="0"/>
      <w:marRight w:val="0"/>
      <w:marTop w:val="0"/>
      <w:marBottom w:val="0"/>
      <w:divBdr>
        <w:top w:val="none" w:sz="0" w:space="0" w:color="auto"/>
        <w:left w:val="none" w:sz="0" w:space="0" w:color="auto"/>
        <w:bottom w:val="none" w:sz="0" w:space="0" w:color="auto"/>
        <w:right w:val="none" w:sz="0" w:space="0" w:color="auto"/>
      </w:divBdr>
    </w:div>
    <w:div w:id="21269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3AFFC4-FE90-4090-963F-5539C0A562E0}"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AU"/>
        </a:p>
      </dgm:t>
    </dgm:pt>
    <dgm:pt modelId="{1D3594FD-D85E-46CE-BC1F-4A6F5C783590}">
      <dgm:prSet phldrT="[Text]"/>
      <dgm:spPr/>
      <dgm:t>
        <a:bodyPr/>
        <a:lstStyle/>
        <a:p>
          <a:r>
            <a:rPr lang="en-AU">
              <a:latin typeface="Neo Sans Std Light" panose="020B0304030504040204" pitchFamily="34" charset="0"/>
            </a:rPr>
            <a:t>Chief Executive Officer</a:t>
          </a:r>
        </a:p>
      </dgm:t>
    </dgm:pt>
    <dgm:pt modelId="{FC7AD64C-88FB-46AD-8644-CB76FF4F1CB7}" type="parTrans" cxnId="{9E5D9A05-214A-49BA-B36C-952A6CCFB639}">
      <dgm:prSet/>
      <dgm:spPr/>
      <dgm:t>
        <a:bodyPr/>
        <a:lstStyle/>
        <a:p>
          <a:endParaRPr lang="en-AU">
            <a:latin typeface="Neo Sans Std Light" panose="020B0304030504040204" pitchFamily="34" charset="0"/>
          </a:endParaRPr>
        </a:p>
      </dgm:t>
    </dgm:pt>
    <dgm:pt modelId="{59A3A33D-C9B2-42A9-B61B-FA5FD0D0D18F}" type="sibTrans" cxnId="{9E5D9A05-214A-49BA-B36C-952A6CCFB639}">
      <dgm:prSet/>
      <dgm:spPr/>
      <dgm:t>
        <a:bodyPr/>
        <a:lstStyle/>
        <a:p>
          <a:endParaRPr lang="en-AU">
            <a:latin typeface="Neo Sans Std Light" panose="020B0304030504040204" pitchFamily="34" charset="0"/>
          </a:endParaRPr>
        </a:p>
      </dgm:t>
    </dgm:pt>
    <dgm:pt modelId="{77D89A7A-9D14-41E0-8059-C0430448C6C4}">
      <dgm:prSet phldrT="[Text]"/>
      <dgm:spPr>
        <a:solidFill>
          <a:srgbClr val="92D050"/>
        </a:solidFill>
      </dgm:spPr>
      <dgm:t>
        <a:bodyPr/>
        <a:lstStyle/>
        <a:p>
          <a:r>
            <a:rPr lang="en-AU">
              <a:latin typeface="Neo Sans Std Light" panose="020B0304030504040204" pitchFamily="34" charset="0"/>
            </a:rPr>
            <a:t>&lt;&lt;Role title&gt;&gt;</a:t>
          </a:r>
        </a:p>
      </dgm:t>
    </dgm:pt>
    <dgm:pt modelId="{24A157EC-D3E0-4ABD-90DE-0F491FD95694}" type="parTrans" cxnId="{7C8683C6-3010-471C-BB71-34C8EFA57AC0}">
      <dgm:prSet/>
      <dgm:spPr/>
      <dgm:t>
        <a:bodyPr/>
        <a:lstStyle/>
        <a:p>
          <a:endParaRPr lang="en-AU">
            <a:latin typeface="Neo Sans Std Light" panose="020B0304030504040204" pitchFamily="34" charset="0"/>
          </a:endParaRPr>
        </a:p>
      </dgm:t>
    </dgm:pt>
    <dgm:pt modelId="{57B12057-898B-469B-B885-2BC8629C487A}" type="sibTrans" cxnId="{7C8683C6-3010-471C-BB71-34C8EFA57AC0}">
      <dgm:prSet/>
      <dgm:spPr/>
      <dgm:t>
        <a:bodyPr/>
        <a:lstStyle/>
        <a:p>
          <a:endParaRPr lang="en-AU">
            <a:latin typeface="Neo Sans Std Light" panose="020B0304030504040204" pitchFamily="34" charset="0"/>
          </a:endParaRPr>
        </a:p>
      </dgm:t>
    </dgm:pt>
    <dgm:pt modelId="{CDABCFFF-2626-4ECD-82FC-32C4A3D611DA}">
      <dgm:prSet phldrT="[Text]"/>
      <dgm:spPr/>
      <dgm:t>
        <a:bodyPr/>
        <a:lstStyle/>
        <a:p>
          <a:r>
            <a:rPr lang="en-AU">
              <a:latin typeface="Neo Sans Std Light" panose="020B0304030504040204" pitchFamily="34" charset="0"/>
            </a:rPr>
            <a:t>&lt;&lt;Theme&gt;&gt;</a:t>
          </a:r>
        </a:p>
      </dgm:t>
    </dgm:pt>
    <dgm:pt modelId="{B36D46D3-7382-42D3-B3FC-EF51970066B1}" type="parTrans" cxnId="{EB571843-6624-496C-A827-1FDA67B1610B}">
      <dgm:prSet/>
      <dgm:spPr/>
      <dgm:t>
        <a:bodyPr/>
        <a:lstStyle/>
        <a:p>
          <a:endParaRPr lang="en-AU">
            <a:latin typeface="Neo Sans Std Light" panose="020B0304030504040204" pitchFamily="34" charset="0"/>
          </a:endParaRPr>
        </a:p>
      </dgm:t>
    </dgm:pt>
    <dgm:pt modelId="{12A0CC03-8AA8-4529-9021-AC89CB320C06}" type="sibTrans" cxnId="{EB571843-6624-496C-A827-1FDA67B1610B}">
      <dgm:prSet/>
      <dgm:spPr/>
      <dgm:t>
        <a:bodyPr/>
        <a:lstStyle/>
        <a:p>
          <a:endParaRPr lang="en-AU">
            <a:latin typeface="Neo Sans Std Light" panose="020B0304030504040204" pitchFamily="34" charset="0"/>
          </a:endParaRPr>
        </a:p>
      </dgm:t>
    </dgm:pt>
    <dgm:pt modelId="{40BBAD22-2599-4D30-A820-5E9DB63630B4}">
      <dgm:prSet phldrT="[Text]"/>
      <dgm:spPr/>
      <dgm:t>
        <a:bodyPr/>
        <a:lstStyle/>
        <a:p>
          <a:r>
            <a:rPr lang="en-AU">
              <a:latin typeface="Neo Sans Std Light" panose="020B0304030504040204" pitchFamily="34" charset="0"/>
            </a:rPr>
            <a:t>Group Leader</a:t>
          </a:r>
        </a:p>
      </dgm:t>
    </dgm:pt>
    <dgm:pt modelId="{98400517-FD84-4567-BB42-0AC2A9224076}" type="sibTrans" cxnId="{6B4469E3-520B-46EA-A3A3-67E76CBB550C}">
      <dgm:prSet/>
      <dgm:spPr/>
      <dgm:t>
        <a:bodyPr/>
        <a:lstStyle/>
        <a:p>
          <a:endParaRPr lang="en-AU">
            <a:latin typeface="Neo Sans Std Light" panose="020B0304030504040204" pitchFamily="34" charset="0"/>
          </a:endParaRPr>
        </a:p>
      </dgm:t>
    </dgm:pt>
    <dgm:pt modelId="{F96A5D8C-19EB-4A78-A4F8-DB12FBC0E162}" type="parTrans" cxnId="{6B4469E3-520B-46EA-A3A3-67E76CBB550C}">
      <dgm:prSet/>
      <dgm:spPr/>
      <dgm:t>
        <a:bodyPr/>
        <a:lstStyle/>
        <a:p>
          <a:endParaRPr lang="en-AU">
            <a:latin typeface="Neo Sans Std Light" panose="020B0304030504040204" pitchFamily="34" charset="0"/>
          </a:endParaRPr>
        </a:p>
      </dgm:t>
    </dgm:pt>
    <dgm:pt modelId="{01B6A11E-95CB-4A4D-80CD-F20555CF3B97}">
      <dgm:prSet phldrT="[Text]"/>
      <dgm:spPr/>
      <dgm:t>
        <a:bodyPr/>
        <a:lstStyle/>
        <a:p>
          <a:r>
            <a:rPr lang="en-AU">
              <a:latin typeface="Neo Sans Std Light" panose="020B0304030504040204" pitchFamily="34" charset="0"/>
            </a:rPr>
            <a:t>Leadership</a:t>
          </a:r>
        </a:p>
      </dgm:t>
    </dgm:pt>
    <dgm:pt modelId="{3204B7AA-B9A1-4AA6-A0C9-F8B4671696B1}" type="sibTrans" cxnId="{CD83F2F6-5238-4C38-BB97-6121DEC2565B}">
      <dgm:prSet/>
      <dgm:spPr/>
      <dgm:t>
        <a:bodyPr/>
        <a:lstStyle/>
        <a:p>
          <a:endParaRPr lang="en-AU">
            <a:latin typeface="Neo Sans Std Light" panose="020B0304030504040204" pitchFamily="34" charset="0"/>
          </a:endParaRPr>
        </a:p>
      </dgm:t>
    </dgm:pt>
    <dgm:pt modelId="{EDE2A730-68CF-4A6A-90AF-0E8CC064DF30}" type="parTrans" cxnId="{CD83F2F6-5238-4C38-BB97-6121DEC2565B}">
      <dgm:prSet/>
      <dgm:spPr/>
      <dgm:t>
        <a:bodyPr/>
        <a:lstStyle/>
        <a:p>
          <a:endParaRPr lang="en-AU">
            <a:latin typeface="Neo Sans Std Light" panose="020B0304030504040204" pitchFamily="34" charset="0"/>
          </a:endParaRPr>
        </a:p>
      </dgm:t>
    </dgm:pt>
    <dgm:pt modelId="{8506286D-6243-408A-B109-E90B87A0044A}">
      <dgm:prSet phldrT="[Text]"/>
      <dgm:spPr/>
      <dgm:t>
        <a:bodyPr/>
        <a:lstStyle/>
        <a:p>
          <a:r>
            <a:rPr lang="en-AU">
              <a:latin typeface="Neo Sans Std Light" panose="020B0304030504040204" pitchFamily="34" charset="0"/>
            </a:rPr>
            <a:t>Research Theme</a:t>
          </a:r>
        </a:p>
      </dgm:t>
    </dgm:pt>
    <dgm:pt modelId="{FA95608C-B754-43FA-8407-8BBCB4B048E2}" type="sibTrans" cxnId="{ACA608BA-9010-447D-8388-3B239681A33C}">
      <dgm:prSet/>
      <dgm:spPr/>
      <dgm:t>
        <a:bodyPr/>
        <a:lstStyle/>
        <a:p>
          <a:endParaRPr lang="en-AU">
            <a:latin typeface="Neo Sans Std Light" panose="020B0304030504040204" pitchFamily="34" charset="0"/>
          </a:endParaRPr>
        </a:p>
      </dgm:t>
    </dgm:pt>
    <dgm:pt modelId="{87947AF8-0FF1-4387-B6DB-014844A84C20}" type="parTrans" cxnId="{ACA608BA-9010-447D-8388-3B239681A33C}">
      <dgm:prSet/>
      <dgm:spPr/>
      <dgm:t>
        <a:bodyPr/>
        <a:lstStyle/>
        <a:p>
          <a:endParaRPr lang="en-AU">
            <a:latin typeface="Neo Sans Std Light" panose="020B0304030504040204" pitchFamily="34" charset="0"/>
          </a:endParaRPr>
        </a:p>
      </dgm:t>
    </dgm:pt>
    <dgm:pt modelId="{93ABDA31-C6F8-43CF-9C80-1B3418FD3C99}">
      <dgm:prSet phldrT="[Text]"/>
      <dgm:spPr/>
      <dgm:t>
        <a:bodyPr/>
        <a:lstStyle/>
        <a:p>
          <a:r>
            <a:rPr lang="en-AU">
              <a:latin typeface="Neo Sans Std Light" panose="020B0304030504040204" pitchFamily="34" charset="0"/>
            </a:rPr>
            <a:t>&lt;&lt;Group leader&gt;&gt;</a:t>
          </a:r>
        </a:p>
      </dgm:t>
    </dgm:pt>
    <dgm:pt modelId="{39DE1A60-D328-44B5-BDB1-94866788D40E}" type="parTrans" cxnId="{0F5D8EDE-D68B-4731-AD1F-8523B36E66D6}">
      <dgm:prSet/>
      <dgm:spPr/>
      <dgm:t>
        <a:bodyPr/>
        <a:lstStyle/>
        <a:p>
          <a:endParaRPr lang="en-AU">
            <a:latin typeface="Neo Sans Std Light" panose="020B0304030504040204" pitchFamily="34" charset="0"/>
          </a:endParaRPr>
        </a:p>
      </dgm:t>
    </dgm:pt>
    <dgm:pt modelId="{6CF91CA2-C629-4ECE-A07D-5A6F53ACEAF2}" type="sibTrans" cxnId="{0F5D8EDE-D68B-4731-AD1F-8523B36E66D6}">
      <dgm:prSet/>
      <dgm:spPr/>
      <dgm:t>
        <a:bodyPr/>
        <a:lstStyle/>
        <a:p>
          <a:endParaRPr lang="en-AU">
            <a:latin typeface="Neo Sans Std Light" panose="020B0304030504040204" pitchFamily="34" charset="0"/>
          </a:endParaRPr>
        </a:p>
      </dgm:t>
    </dgm:pt>
    <dgm:pt modelId="{503EA6DF-9123-4762-8288-B3910F0ABECE}">
      <dgm:prSet phldrT="[Text]"/>
      <dgm:spPr/>
      <dgm:t>
        <a:bodyPr/>
        <a:lstStyle/>
        <a:p>
          <a:r>
            <a:rPr lang="en-AU">
              <a:latin typeface="Neo Sans Std Light" panose="020B0304030504040204" pitchFamily="34" charset="0"/>
            </a:rPr>
            <a:t>My role</a:t>
          </a:r>
        </a:p>
      </dgm:t>
    </dgm:pt>
    <dgm:pt modelId="{DFE34624-FBC7-4789-894C-8C1D2A1B6AA8}" type="parTrans" cxnId="{30E26678-2DCD-46BC-AB2A-EC98D9038B86}">
      <dgm:prSet/>
      <dgm:spPr/>
      <dgm:t>
        <a:bodyPr/>
        <a:lstStyle/>
        <a:p>
          <a:endParaRPr lang="en-AU">
            <a:latin typeface="Neo Sans Std Light" panose="020B0304030504040204" pitchFamily="34" charset="0"/>
          </a:endParaRPr>
        </a:p>
      </dgm:t>
    </dgm:pt>
    <dgm:pt modelId="{3C71A07E-3E8B-4349-9685-EDCC955B83A3}" type="sibTrans" cxnId="{30E26678-2DCD-46BC-AB2A-EC98D9038B86}">
      <dgm:prSet/>
      <dgm:spPr/>
      <dgm:t>
        <a:bodyPr/>
        <a:lstStyle/>
        <a:p>
          <a:endParaRPr lang="en-AU">
            <a:latin typeface="Neo Sans Std Light" panose="020B0304030504040204" pitchFamily="34" charset="0"/>
          </a:endParaRPr>
        </a:p>
      </dgm:t>
    </dgm:pt>
    <dgm:pt modelId="{1CF2C014-71C1-4759-8467-06D95136EC67}" type="pres">
      <dgm:prSet presAssocID="{233AFFC4-FE90-4090-963F-5539C0A562E0}" presName="mainComposite" presStyleCnt="0">
        <dgm:presLayoutVars>
          <dgm:chPref val="1"/>
          <dgm:dir/>
          <dgm:animOne val="branch"/>
          <dgm:animLvl val="lvl"/>
          <dgm:resizeHandles val="exact"/>
        </dgm:presLayoutVars>
      </dgm:prSet>
      <dgm:spPr/>
    </dgm:pt>
    <dgm:pt modelId="{5C059ED1-D00B-4F11-A6B5-1B9D0037300D}" type="pres">
      <dgm:prSet presAssocID="{233AFFC4-FE90-4090-963F-5539C0A562E0}" presName="hierFlow" presStyleCnt="0"/>
      <dgm:spPr/>
    </dgm:pt>
    <dgm:pt modelId="{EFCFDAD4-EFA2-4809-8A7F-A50037574D45}" type="pres">
      <dgm:prSet presAssocID="{233AFFC4-FE90-4090-963F-5539C0A562E0}" presName="firstBuf" presStyleCnt="0"/>
      <dgm:spPr/>
    </dgm:pt>
    <dgm:pt modelId="{ACEF735E-04D6-4695-A4A8-60F040A89B28}" type="pres">
      <dgm:prSet presAssocID="{233AFFC4-FE90-4090-963F-5539C0A562E0}" presName="hierChild1" presStyleCnt="0">
        <dgm:presLayoutVars>
          <dgm:chPref val="1"/>
          <dgm:animOne val="branch"/>
          <dgm:animLvl val="lvl"/>
        </dgm:presLayoutVars>
      </dgm:prSet>
      <dgm:spPr/>
    </dgm:pt>
    <dgm:pt modelId="{B32D07B6-7E04-4B55-BCF3-81FBEE4C7404}" type="pres">
      <dgm:prSet presAssocID="{1D3594FD-D85E-46CE-BC1F-4A6F5C783590}" presName="Name17" presStyleCnt="0"/>
      <dgm:spPr/>
    </dgm:pt>
    <dgm:pt modelId="{1F634ADA-AF00-4D62-A65E-EC3473E0EA41}" type="pres">
      <dgm:prSet presAssocID="{1D3594FD-D85E-46CE-BC1F-4A6F5C783590}" presName="level1Shape" presStyleLbl="node0" presStyleIdx="0" presStyleCnt="1">
        <dgm:presLayoutVars>
          <dgm:chPref val="3"/>
        </dgm:presLayoutVars>
      </dgm:prSet>
      <dgm:spPr/>
    </dgm:pt>
    <dgm:pt modelId="{8208E4A5-A021-49EF-8903-D2FDAC3AD608}" type="pres">
      <dgm:prSet presAssocID="{1D3594FD-D85E-46CE-BC1F-4A6F5C783590}" presName="hierChild2" presStyleCnt="0"/>
      <dgm:spPr/>
    </dgm:pt>
    <dgm:pt modelId="{7E291ACA-5BFC-49E1-87A9-3156A99F2060}" type="pres">
      <dgm:prSet presAssocID="{B36D46D3-7382-42D3-B3FC-EF51970066B1}" presName="Name25" presStyleLbl="parChTrans1D2" presStyleIdx="0" presStyleCnt="1"/>
      <dgm:spPr/>
    </dgm:pt>
    <dgm:pt modelId="{8932B682-A197-4B63-AA2B-F20D255FFBC2}" type="pres">
      <dgm:prSet presAssocID="{B36D46D3-7382-42D3-B3FC-EF51970066B1}" presName="connTx" presStyleLbl="parChTrans1D2" presStyleIdx="0" presStyleCnt="1"/>
      <dgm:spPr/>
    </dgm:pt>
    <dgm:pt modelId="{1F94A4B2-15C4-4CAF-AE1B-59DAAE28973B}" type="pres">
      <dgm:prSet presAssocID="{CDABCFFF-2626-4ECD-82FC-32C4A3D611DA}" presName="Name30" presStyleCnt="0"/>
      <dgm:spPr/>
    </dgm:pt>
    <dgm:pt modelId="{838A0C44-C5F7-4EE2-9145-7F6CAEEA26D7}" type="pres">
      <dgm:prSet presAssocID="{CDABCFFF-2626-4ECD-82FC-32C4A3D611DA}" presName="level2Shape" presStyleLbl="node2" presStyleIdx="0" presStyleCnt="1"/>
      <dgm:spPr/>
    </dgm:pt>
    <dgm:pt modelId="{A4173C96-C6E6-42C2-85D9-E9ABC06F8F5E}" type="pres">
      <dgm:prSet presAssocID="{CDABCFFF-2626-4ECD-82FC-32C4A3D611DA}" presName="hierChild3" presStyleCnt="0"/>
      <dgm:spPr/>
    </dgm:pt>
    <dgm:pt modelId="{53AB7629-2827-428F-995B-86C5602995C7}" type="pres">
      <dgm:prSet presAssocID="{39DE1A60-D328-44B5-BDB1-94866788D40E}" presName="Name25" presStyleLbl="parChTrans1D3" presStyleIdx="0" presStyleCnt="1"/>
      <dgm:spPr/>
    </dgm:pt>
    <dgm:pt modelId="{69138D43-4E55-42F6-B8AB-C1C65A150B2C}" type="pres">
      <dgm:prSet presAssocID="{39DE1A60-D328-44B5-BDB1-94866788D40E}" presName="connTx" presStyleLbl="parChTrans1D3" presStyleIdx="0" presStyleCnt="1"/>
      <dgm:spPr/>
    </dgm:pt>
    <dgm:pt modelId="{FD342BB8-9DD6-484C-ADEB-83FA6C4DA2AB}" type="pres">
      <dgm:prSet presAssocID="{93ABDA31-C6F8-43CF-9C80-1B3418FD3C99}" presName="Name30" presStyleCnt="0"/>
      <dgm:spPr/>
    </dgm:pt>
    <dgm:pt modelId="{554F2F52-D688-48F6-8BB8-385D892E9E48}" type="pres">
      <dgm:prSet presAssocID="{93ABDA31-C6F8-43CF-9C80-1B3418FD3C99}" presName="level2Shape" presStyleLbl="node3" presStyleIdx="0" presStyleCnt="1"/>
      <dgm:spPr/>
    </dgm:pt>
    <dgm:pt modelId="{653EDB68-45A6-47DD-97C8-7B18008C8945}" type="pres">
      <dgm:prSet presAssocID="{93ABDA31-C6F8-43CF-9C80-1B3418FD3C99}" presName="hierChild3" presStyleCnt="0"/>
      <dgm:spPr/>
    </dgm:pt>
    <dgm:pt modelId="{E01D6CA9-98D1-468E-808B-28DC761B708B}" type="pres">
      <dgm:prSet presAssocID="{24A157EC-D3E0-4ABD-90DE-0F491FD95694}" presName="Name25" presStyleLbl="parChTrans1D4" presStyleIdx="0" presStyleCnt="1"/>
      <dgm:spPr/>
    </dgm:pt>
    <dgm:pt modelId="{013FDB7D-D00B-402E-AB93-A9FFE60C1EE2}" type="pres">
      <dgm:prSet presAssocID="{24A157EC-D3E0-4ABD-90DE-0F491FD95694}" presName="connTx" presStyleLbl="parChTrans1D4" presStyleIdx="0" presStyleCnt="1"/>
      <dgm:spPr/>
    </dgm:pt>
    <dgm:pt modelId="{40917863-402B-4C45-84A2-5701FCED5B4F}" type="pres">
      <dgm:prSet presAssocID="{77D89A7A-9D14-41E0-8059-C0430448C6C4}" presName="Name30" presStyleCnt="0"/>
      <dgm:spPr/>
    </dgm:pt>
    <dgm:pt modelId="{7907B9D1-1FFA-4B06-B27C-0CB78FF91755}" type="pres">
      <dgm:prSet presAssocID="{77D89A7A-9D14-41E0-8059-C0430448C6C4}" presName="level2Shape" presStyleLbl="node4" presStyleIdx="0" presStyleCnt="1" custScaleX="148433" custScaleY="180155" custLinFactNeighborX="-8200" custLinFactNeighborY="-2050"/>
      <dgm:spPr>
        <a:prstGeom prst="diamond">
          <a:avLst/>
        </a:prstGeom>
      </dgm:spPr>
    </dgm:pt>
    <dgm:pt modelId="{BE076E9A-5E7E-4137-9884-A34D39446AE7}" type="pres">
      <dgm:prSet presAssocID="{77D89A7A-9D14-41E0-8059-C0430448C6C4}" presName="hierChild3" presStyleCnt="0"/>
      <dgm:spPr/>
    </dgm:pt>
    <dgm:pt modelId="{D7692233-F358-4923-AC03-CE17EAB964CD}" type="pres">
      <dgm:prSet presAssocID="{233AFFC4-FE90-4090-963F-5539C0A562E0}" presName="bgShapesFlow" presStyleCnt="0"/>
      <dgm:spPr/>
    </dgm:pt>
    <dgm:pt modelId="{8FD5BA55-2073-4C7B-AA13-E8E6D6F824D5}" type="pres">
      <dgm:prSet presAssocID="{01B6A11E-95CB-4A4D-80CD-F20555CF3B97}" presName="rectComp" presStyleCnt="0"/>
      <dgm:spPr/>
    </dgm:pt>
    <dgm:pt modelId="{E79F3995-8697-4657-9B63-4D7BF3A5BF80}" type="pres">
      <dgm:prSet presAssocID="{01B6A11E-95CB-4A4D-80CD-F20555CF3B97}" presName="bgRect" presStyleLbl="bgShp" presStyleIdx="0" presStyleCnt="4" custLinFactY="62798" custLinFactNeighborX="3479" custLinFactNeighborY="100000"/>
      <dgm:spPr/>
    </dgm:pt>
    <dgm:pt modelId="{985DBD04-60A1-41CD-A77E-8B996FB339A5}" type="pres">
      <dgm:prSet presAssocID="{01B6A11E-95CB-4A4D-80CD-F20555CF3B97}" presName="bgRectTx" presStyleLbl="bgShp" presStyleIdx="0" presStyleCnt="4">
        <dgm:presLayoutVars>
          <dgm:bulletEnabled val="1"/>
        </dgm:presLayoutVars>
      </dgm:prSet>
      <dgm:spPr/>
    </dgm:pt>
    <dgm:pt modelId="{91C7E151-C260-4BDB-BD85-B687F117C1FF}" type="pres">
      <dgm:prSet presAssocID="{01B6A11E-95CB-4A4D-80CD-F20555CF3B97}" presName="spComp" presStyleCnt="0"/>
      <dgm:spPr/>
    </dgm:pt>
    <dgm:pt modelId="{45FD07A8-C7D5-41A0-8DCC-AA4F0EBA43B5}" type="pres">
      <dgm:prSet presAssocID="{01B6A11E-95CB-4A4D-80CD-F20555CF3B97}" presName="hSp" presStyleCnt="0"/>
      <dgm:spPr/>
    </dgm:pt>
    <dgm:pt modelId="{FAA301F5-C8BF-4F8A-ACAE-0232631B4D56}" type="pres">
      <dgm:prSet presAssocID="{8506286D-6243-408A-B109-E90B87A0044A}" presName="rectComp" presStyleCnt="0"/>
      <dgm:spPr/>
    </dgm:pt>
    <dgm:pt modelId="{1B938373-C0F3-4907-B24E-D396D33DADAB}" type="pres">
      <dgm:prSet presAssocID="{8506286D-6243-408A-B109-E90B87A0044A}" presName="bgRect" presStyleLbl="bgShp" presStyleIdx="1" presStyleCnt="4"/>
      <dgm:spPr/>
    </dgm:pt>
    <dgm:pt modelId="{26AAAECF-9E4D-41B3-8252-B2DFE0960ED3}" type="pres">
      <dgm:prSet presAssocID="{8506286D-6243-408A-B109-E90B87A0044A}" presName="bgRectTx" presStyleLbl="bgShp" presStyleIdx="1" presStyleCnt="4">
        <dgm:presLayoutVars>
          <dgm:bulletEnabled val="1"/>
        </dgm:presLayoutVars>
      </dgm:prSet>
      <dgm:spPr/>
    </dgm:pt>
    <dgm:pt modelId="{FF8028A4-7EB0-42FF-BF29-77E6254156E5}" type="pres">
      <dgm:prSet presAssocID="{8506286D-6243-408A-B109-E90B87A0044A}" presName="spComp" presStyleCnt="0"/>
      <dgm:spPr/>
    </dgm:pt>
    <dgm:pt modelId="{072315DA-1EC9-4F7B-9850-221CA7210D62}" type="pres">
      <dgm:prSet presAssocID="{8506286D-6243-408A-B109-E90B87A0044A}" presName="hSp" presStyleCnt="0"/>
      <dgm:spPr/>
    </dgm:pt>
    <dgm:pt modelId="{805952F4-C032-4DA7-A95C-1B33317AE6EA}" type="pres">
      <dgm:prSet presAssocID="{40BBAD22-2599-4D30-A820-5E9DB63630B4}" presName="rectComp" presStyleCnt="0"/>
      <dgm:spPr/>
    </dgm:pt>
    <dgm:pt modelId="{603CEB93-34BA-4E03-A8E1-675C8D158507}" type="pres">
      <dgm:prSet presAssocID="{40BBAD22-2599-4D30-A820-5E9DB63630B4}" presName="bgRect" presStyleLbl="bgShp" presStyleIdx="2" presStyleCnt="4" custScaleX="96880"/>
      <dgm:spPr/>
    </dgm:pt>
    <dgm:pt modelId="{FF824F23-0E1E-4E3F-A790-4D1ECB924DC6}" type="pres">
      <dgm:prSet presAssocID="{40BBAD22-2599-4D30-A820-5E9DB63630B4}" presName="bgRectTx" presStyleLbl="bgShp" presStyleIdx="2" presStyleCnt="4">
        <dgm:presLayoutVars>
          <dgm:bulletEnabled val="1"/>
        </dgm:presLayoutVars>
      </dgm:prSet>
      <dgm:spPr/>
    </dgm:pt>
    <dgm:pt modelId="{E53EDA13-A4F4-4EC0-BA2F-874FA2D4C309}" type="pres">
      <dgm:prSet presAssocID="{40BBAD22-2599-4D30-A820-5E9DB63630B4}" presName="spComp" presStyleCnt="0"/>
      <dgm:spPr/>
    </dgm:pt>
    <dgm:pt modelId="{CFC42B7C-1CC6-4EC6-84B8-4D5E535BF58F}" type="pres">
      <dgm:prSet presAssocID="{40BBAD22-2599-4D30-A820-5E9DB63630B4}" presName="hSp" presStyleCnt="0"/>
      <dgm:spPr/>
    </dgm:pt>
    <dgm:pt modelId="{E6D5F42E-2F12-4E88-A730-1846BF7F5237}" type="pres">
      <dgm:prSet presAssocID="{503EA6DF-9123-4762-8288-B3910F0ABECE}" presName="rectComp" presStyleCnt="0"/>
      <dgm:spPr/>
    </dgm:pt>
    <dgm:pt modelId="{C2F8A14A-9BD6-49E6-8B04-AAFF62E8265C}" type="pres">
      <dgm:prSet presAssocID="{503EA6DF-9123-4762-8288-B3910F0ABECE}" presName="bgRect" presStyleLbl="bgShp" presStyleIdx="3" presStyleCnt="4" custScaleX="132445"/>
      <dgm:spPr/>
    </dgm:pt>
    <dgm:pt modelId="{FF4BDD8E-011F-4723-AC62-74AC72679034}" type="pres">
      <dgm:prSet presAssocID="{503EA6DF-9123-4762-8288-B3910F0ABECE}" presName="bgRectTx" presStyleLbl="bgShp" presStyleIdx="3" presStyleCnt="4">
        <dgm:presLayoutVars>
          <dgm:bulletEnabled val="1"/>
        </dgm:presLayoutVars>
      </dgm:prSet>
      <dgm:spPr/>
    </dgm:pt>
  </dgm:ptLst>
  <dgm:cxnLst>
    <dgm:cxn modelId="{E5146D02-646A-4E81-A967-B2E450941B97}" type="presOf" srcId="{77D89A7A-9D14-41E0-8059-C0430448C6C4}" destId="{7907B9D1-1FFA-4B06-B27C-0CB78FF91755}" srcOrd="0" destOrd="0" presId="urn:microsoft.com/office/officeart/2005/8/layout/hierarchy5"/>
    <dgm:cxn modelId="{18E3A803-E1B6-4648-975A-561DCED64B8A}" type="presOf" srcId="{93ABDA31-C6F8-43CF-9C80-1B3418FD3C99}" destId="{554F2F52-D688-48F6-8BB8-385D892E9E48}" srcOrd="0" destOrd="0" presId="urn:microsoft.com/office/officeart/2005/8/layout/hierarchy5"/>
    <dgm:cxn modelId="{3ED34505-0087-475F-984B-09DF09878965}" type="presOf" srcId="{8506286D-6243-408A-B109-E90B87A0044A}" destId="{1B938373-C0F3-4907-B24E-D396D33DADAB}" srcOrd="0" destOrd="0" presId="urn:microsoft.com/office/officeart/2005/8/layout/hierarchy5"/>
    <dgm:cxn modelId="{A1666A05-FA62-4771-839B-F24CC5FA8282}" type="presOf" srcId="{B36D46D3-7382-42D3-B3FC-EF51970066B1}" destId="{7E291ACA-5BFC-49E1-87A9-3156A99F2060}" srcOrd="0" destOrd="0" presId="urn:microsoft.com/office/officeart/2005/8/layout/hierarchy5"/>
    <dgm:cxn modelId="{9E5D9A05-214A-49BA-B36C-952A6CCFB639}" srcId="{233AFFC4-FE90-4090-963F-5539C0A562E0}" destId="{1D3594FD-D85E-46CE-BC1F-4A6F5C783590}" srcOrd="0" destOrd="0" parTransId="{FC7AD64C-88FB-46AD-8644-CB76FF4F1CB7}" sibTransId="{59A3A33D-C9B2-42A9-B61B-FA5FD0D0D18F}"/>
    <dgm:cxn modelId="{0D3D9A07-2FB5-446A-9526-E53DE7728CE7}" type="presOf" srcId="{503EA6DF-9123-4762-8288-B3910F0ABECE}" destId="{FF4BDD8E-011F-4723-AC62-74AC72679034}" srcOrd="1" destOrd="0" presId="urn:microsoft.com/office/officeart/2005/8/layout/hierarchy5"/>
    <dgm:cxn modelId="{443CE60F-C0ED-405C-A520-136AA250FFD6}" type="presOf" srcId="{1D3594FD-D85E-46CE-BC1F-4A6F5C783590}" destId="{1F634ADA-AF00-4D62-A65E-EC3473E0EA41}" srcOrd="0" destOrd="0" presId="urn:microsoft.com/office/officeart/2005/8/layout/hierarchy5"/>
    <dgm:cxn modelId="{06E4B518-8C37-46D9-8081-4D7E5D89AB17}" type="presOf" srcId="{24A157EC-D3E0-4ABD-90DE-0F491FD95694}" destId="{E01D6CA9-98D1-468E-808B-28DC761B708B}" srcOrd="0" destOrd="0" presId="urn:microsoft.com/office/officeart/2005/8/layout/hierarchy5"/>
    <dgm:cxn modelId="{BB119929-3B47-4B39-8257-9905BB3D69A1}" type="presOf" srcId="{40BBAD22-2599-4D30-A820-5E9DB63630B4}" destId="{603CEB93-34BA-4E03-A8E1-675C8D158507}" srcOrd="0" destOrd="0" presId="urn:microsoft.com/office/officeart/2005/8/layout/hierarchy5"/>
    <dgm:cxn modelId="{EEA94860-9FF8-4F9A-93CE-DADDE8602FC4}" type="presOf" srcId="{40BBAD22-2599-4D30-A820-5E9DB63630B4}" destId="{FF824F23-0E1E-4E3F-A790-4D1ECB924DC6}" srcOrd="1" destOrd="0" presId="urn:microsoft.com/office/officeart/2005/8/layout/hierarchy5"/>
    <dgm:cxn modelId="{EB571843-6624-496C-A827-1FDA67B1610B}" srcId="{1D3594FD-D85E-46CE-BC1F-4A6F5C783590}" destId="{CDABCFFF-2626-4ECD-82FC-32C4A3D611DA}" srcOrd="0" destOrd="0" parTransId="{B36D46D3-7382-42D3-B3FC-EF51970066B1}" sibTransId="{12A0CC03-8AA8-4529-9021-AC89CB320C06}"/>
    <dgm:cxn modelId="{DC1CEA46-AD02-45EC-9718-F570AB40CB61}" type="presOf" srcId="{01B6A11E-95CB-4A4D-80CD-F20555CF3B97}" destId="{985DBD04-60A1-41CD-A77E-8B996FB339A5}" srcOrd="1" destOrd="0" presId="urn:microsoft.com/office/officeart/2005/8/layout/hierarchy5"/>
    <dgm:cxn modelId="{5C8A044A-127A-4B39-A26E-13488827CDAA}" type="presOf" srcId="{39DE1A60-D328-44B5-BDB1-94866788D40E}" destId="{69138D43-4E55-42F6-B8AB-C1C65A150B2C}" srcOrd="1" destOrd="0" presId="urn:microsoft.com/office/officeart/2005/8/layout/hierarchy5"/>
    <dgm:cxn modelId="{D2A9E86D-FC7F-4BA8-9002-9479D22B4930}" type="presOf" srcId="{39DE1A60-D328-44B5-BDB1-94866788D40E}" destId="{53AB7629-2827-428F-995B-86C5602995C7}" srcOrd="0" destOrd="0" presId="urn:microsoft.com/office/officeart/2005/8/layout/hierarchy5"/>
    <dgm:cxn modelId="{3A8A9450-7979-4075-A694-2D1859C81870}" type="presOf" srcId="{24A157EC-D3E0-4ABD-90DE-0F491FD95694}" destId="{013FDB7D-D00B-402E-AB93-A9FFE60C1EE2}" srcOrd="1" destOrd="0" presId="urn:microsoft.com/office/officeart/2005/8/layout/hierarchy5"/>
    <dgm:cxn modelId="{30E26678-2DCD-46BC-AB2A-EC98D9038B86}" srcId="{233AFFC4-FE90-4090-963F-5539C0A562E0}" destId="{503EA6DF-9123-4762-8288-B3910F0ABECE}" srcOrd="4" destOrd="0" parTransId="{DFE34624-FBC7-4789-894C-8C1D2A1B6AA8}" sibTransId="{3C71A07E-3E8B-4349-9685-EDCC955B83A3}"/>
    <dgm:cxn modelId="{5EE5FBAD-993E-4CBB-8D4D-8228A8A36F34}" type="presOf" srcId="{503EA6DF-9123-4762-8288-B3910F0ABECE}" destId="{C2F8A14A-9BD6-49E6-8B04-AAFF62E8265C}" srcOrd="0" destOrd="0" presId="urn:microsoft.com/office/officeart/2005/8/layout/hierarchy5"/>
    <dgm:cxn modelId="{42E2F4B7-6057-4EC4-A6D8-80B1D01ABC9B}" type="presOf" srcId="{01B6A11E-95CB-4A4D-80CD-F20555CF3B97}" destId="{E79F3995-8697-4657-9B63-4D7BF3A5BF80}" srcOrd="0" destOrd="0" presId="urn:microsoft.com/office/officeart/2005/8/layout/hierarchy5"/>
    <dgm:cxn modelId="{ACA608BA-9010-447D-8388-3B239681A33C}" srcId="{233AFFC4-FE90-4090-963F-5539C0A562E0}" destId="{8506286D-6243-408A-B109-E90B87A0044A}" srcOrd="2" destOrd="0" parTransId="{87947AF8-0FF1-4387-B6DB-014844A84C20}" sibTransId="{FA95608C-B754-43FA-8407-8BBCB4B048E2}"/>
    <dgm:cxn modelId="{836EC1C3-F5C0-48ED-B857-86AC33A1F685}" type="presOf" srcId="{CDABCFFF-2626-4ECD-82FC-32C4A3D611DA}" destId="{838A0C44-C5F7-4EE2-9145-7F6CAEEA26D7}" srcOrd="0" destOrd="0" presId="urn:microsoft.com/office/officeart/2005/8/layout/hierarchy5"/>
    <dgm:cxn modelId="{7C8683C6-3010-471C-BB71-34C8EFA57AC0}" srcId="{93ABDA31-C6F8-43CF-9C80-1B3418FD3C99}" destId="{77D89A7A-9D14-41E0-8059-C0430448C6C4}" srcOrd="0" destOrd="0" parTransId="{24A157EC-D3E0-4ABD-90DE-0F491FD95694}" sibTransId="{57B12057-898B-469B-B885-2BC8629C487A}"/>
    <dgm:cxn modelId="{6C0C3ADE-BC19-43D3-BC8E-5FD39293EFBD}" type="presOf" srcId="{233AFFC4-FE90-4090-963F-5539C0A562E0}" destId="{1CF2C014-71C1-4759-8467-06D95136EC67}" srcOrd="0" destOrd="0" presId="urn:microsoft.com/office/officeart/2005/8/layout/hierarchy5"/>
    <dgm:cxn modelId="{0F5D8EDE-D68B-4731-AD1F-8523B36E66D6}" srcId="{CDABCFFF-2626-4ECD-82FC-32C4A3D611DA}" destId="{93ABDA31-C6F8-43CF-9C80-1B3418FD3C99}" srcOrd="0" destOrd="0" parTransId="{39DE1A60-D328-44B5-BDB1-94866788D40E}" sibTransId="{6CF91CA2-C629-4ECE-A07D-5A6F53ACEAF2}"/>
    <dgm:cxn modelId="{6B4469E3-520B-46EA-A3A3-67E76CBB550C}" srcId="{233AFFC4-FE90-4090-963F-5539C0A562E0}" destId="{40BBAD22-2599-4D30-A820-5E9DB63630B4}" srcOrd="3" destOrd="0" parTransId="{F96A5D8C-19EB-4A78-A4F8-DB12FBC0E162}" sibTransId="{98400517-FD84-4567-BB42-0AC2A9224076}"/>
    <dgm:cxn modelId="{43AE94EA-D462-4383-B7EC-2151FED12B12}" type="presOf" srcId="{B36D46D3-7382-42D3-B3FC-EF51970066B1}" destId="{8932B682-A197-4B63-AA2B-F20D255FFBC2}" srcOrd="1" destOrd="0" presId="urn:microsoft.com/office/officeart/2005/8/layout/hierarchy5"/>
    <dgm:cxn modelId="{7DA993F2-AEC6-49EA-9D00-464D4AD76C1B}" type="presOf" srcId="{8506286D-6243-408A-B109-E90B87A0044A}" destId="{26AAAECF-9E4D-41B3-8252-B2DFE0960ED3}" srcOrd="1" destOrd="0" presId="urn:microsoft.com/office/officeart/2005/8/layout/hierarchy5"/>
    <dgm:cxn modelId="{CD83F2F6-5238-4C38-BB97-6121DEC2565B}" srcId="{233AFFC4-FE90-4090-963F-5539C0A562E0}" destId="{01B6A11E-95CB-4A4D-80CD-F20555CF3B97}" srcOrd="1" destOrd="0" parTransId="{EDE2A730-68CF-4A6A-90AF-0E8CC064DF30}" sibTransId="{3204B7AA-B9A1-4AA6-A0C9-F8B4671696B1}"/>
    <dgm:cxn modelId="{0E55A782-33A1-4E85-A390-6CB01BDAD8E1}" type="presParOf" srcId="{1CF2C014-71C1-4759-8467-06D95136EC67}" destId="{5C059ED1-D00B-4F11-A6B5-1B9D0037300D}" srcOrd="0" destOrd="0" presId="urn:microsoft.com/office/officeart/2005/8/layout/hierarchy5"/>
    <dgm:cxn modelId="{542549A4-EDBD-4015-AD94-7EC3032DEC27}" type="presParOf" srcId="{5C059ED1-D00B-4F11-A6B5-1B9D0037300D}" destId="{EFCFDAD4-EFA2-4809-8A7F-A50037574D45}" srcOrd="0" destOrd="0" presId="urn:microsoft.com/office/officeart/2005/8/layout/hierarchy5"/>
    <dgm:cxn modelId="{863794D3-B846-4901-94F6-A09467C6E37F}" type="presParOf" srcId="{5C059ED1-D00B-4F11-A6B5-1B9D0037300D}" destId="{ACEF735E-04D6-4695-A4A8-60F040A89B28}" srcOrd="1" destOrd="0" presId="urn:microsoft.com/office/officeart/2005/8/layout/hierarchy5"/>
    <dgm:cxn modelId="{5325B2F8-70ED-4EB5-8771-4AC2C6FEBE24}" type="presParOf" srcId="{ACEF735E-04D6-4695-A4A8-60F040A89B28}" destId="{B32D07B6-7E04-4B55-BCF3-81FBEE4C7404}" srcOrd="0" destOrd="0" presId="urn:microsoft.com/office/officeart/2005/8/layout/hierarchy5"/>
    <dgm:cxn modelId="{39E08E2F-F00E-4EE4-A910-EF9A0BC11337}" type="presParOf" srcId="{B32D07B6-7E04-4B55-BCF3-81FBEE4C7404}" destId="{1F634ADA-AF00-4D62-A65E-EC3473E0EA41}" srcOrd="0" destOrd="0" presId="urn:microsoft.com/office/officeart/2005/8/layout/hierarchy5"/>
    <dgm:cxn modelId="{4BE2F816-1040-48EC-AC75-B48C4F48AF6C}" type="presParOf" srcId="{B32D07B6-7E04-4B55-BCF3-81FBEE4C7404}" destId="{8208E4A5-A021-49EF-8903-D2FDAC3AD608}" srcOrd="1" destOrd="0" presId="urn:microsoft.com/office/officeart/2005/8/layout/hierarchy5"/>
    <dgm:cxn modelId="{8273B5E7-62B2-4AE3-8528-494D1C03B0AC}" type="presParOf" srcId="{8208E4A5-A021-49EF-8903-D2FDAC3AD608}" destId="{7E291ACA-5BFC-49E1-87A9-3156A99F2060}" srcOrd="0" destOrd="0" presId="urn:microsoft.com/office/officeart/2005/8/layout/hierarchy5"/>
    <dgm:cxn modelId="{B720A1DF-C4CB-4F1B-ABF5-FC3C888A42BB}" type="presParOf" srcId="{7E291ACA-5BFC-49E1-87A9-3156A99F2060}" destId="{8932B682-A197-4B63-AA2B-F20D255FFBC2}" srcOrd="0" destOrd="0" presId="urn:microsoft.com/office/officeart/2005/8/layout/hierarchy5"/>
    <dgm:cxn modelId="{441BE000-DCCE-4643-986A-BAA8AE25A7EA}" type="presParOf" srcId="{8208E4A5-A021-49EF-8903-D2FDAC3AD608}" destId="{1F94A4B2-15C4-4CAF-AE1B-59DAAE28973B}" srcOrd="1" destOrd="0" presId="urn:microsoft.com/office/officeart/2005/8/layout/hierarchy5"/>
    <dgm:cxn modelId="{7A0C086E-8F7E-4E38-833E-3456DE90F7DA}" type="presParOf" srcId="{1F94A4B2-15C4-4CAF-AE1B-59DAAE28973B}" destId="{838A0C44-C5F7-4EE2-9145-7F6CAEEA26D7}" srcOrd="0" destOrd="0" presId="urn:microsoft.com/office/officeart/2005/8/layout/hierarchy5"/>
    <dgm:cxn modelId="{C5D0F2AF-A2F0-4C87-8CD2-4C507DCE9749}" type="presParOf" srcId="{1F94A4B2-15C4-4CAF-AE1B-59DAAE28973B}" destId="{A4173C96-C6E6-42C2-85D9-E9ABC06F8F5E}" srcOrd="1" destOrd="0" presId="urn:microsoft.com/office/officeart/2005/8/layout/hierarchy5"/>
    <dgm:cxn modelId="{DCF3EA0E-9118-4790-90F8-1CC4816EFA5F}" type="presParOf" srcId="{A4173C96-C6E6-42C2-85D9-E9ABC06F8F5E}" destId="{53AB7629-2827-428F-995B-86C5602995C7}" srcOrd="0" destOrd="0" presId="urn:microsoft.com/office/officeart/2005/8/layout/hierarchy5"/>
    <dgm:cxn modelId="{E2E47FA5-77CE-4B89-9612-2FE50F8D1A34}" type="presParOf" srcId="{53AB7629-2827-428F-995B-86C5602995C7}" destId="{69138D43-4E55-42F6-B8AB-C1C65A150B2C}" srcOrd="0" destOrd="0" presId="urn:microsoft.com/office/officeart/2005/8/layout/hierarchy5"/>
    <dgm:cxn modelId="{35D77EA7-95A3-44F1-BF93-AB3FF60C2647}" type="presParOf" srcId="{A4173C96-C6E6-42C2-85D9-E9ABC06F8F5E}" destId="{FD342BB8-9DD6-484C-ADEB-83FA6C4DA2AB}" srcOrd="1" destOrd="0" presId="urn:microsoft.com/office/officeart/2005/8/layout/hierarchy5"/>
    <dgm:cxn modelId="{F18D5DA5-FC33-4846-AA43-126A18AD5202}" type="presParOf" srcId="{FD342BB8-9DD6-484C-ADEB-83FA6C4DA2AB}" destId="{554F2F52-D688-48F6-8BB8-385D892E9E48}" srcOrd="0" destOrd="0" presId="urn:microsoft.com/office/officeart/2005/8/layout/hierarchy5"/>
    <dgm:cxn modelId="{E2099B23-BFC6-4F95-8D5C-74280E6EA90C}" type="presParOf" srcId="{FD342BB8-9DD6-484C-ADEB-83FA6C4DA2AB}" destId="{653EDB68-45A6-47DD-97C8-7B18008C8945}" srcOrd="1" destOrd="0" presId="urn:microsoft.com/office/officeart/2005/8/layout/hierarchy5"/>
    <dgm:cxn modelId="{F9B1BE78-2002-4D81-9D31-D1ED741E9074}" type="presParOf" srcId="{653EDB68-45A6-47DD-97C8-7B18008C8945}" destId="{E01D6CA9-98D1-468E-808B-28DC761B708B}" srcOrd="0" destOrd="0" presId="urn:microsoft.com/office/officeart/2005/8/layout/hierarchy5"/>
    <dgm:cxn modelId="{66250C61-3FCB-466A-99B7-DBBD63FCDC85}" type="presParOf" srcId="{E01D6CA9-98D1-468E-808B-28DC761B708B}" destId="{013FDB7D-D00B-402E-AB93-A9FFE60C1EE2}" srcOrd="0" destOrd="0" presId="urn:microsoft.com/office/officeart/2005/8/layout/hierarchy5"/>
    <dgm:cxn modelId="{653F9C75-CCE4-49EA-B15A-10E680EBFC35}" type="presParOf" srcId="{653EDB68-45A6-47DD-97C8-7B18008C8945}" destId="{40917863-402B-4C45-84A2-5701FCED5B4F}" srcOrd="1" destOrd="0" presId="urn:microsoft.com/office/officeart/2005/8/layout/hierarchy5"/>
    <dgm:cxn modelId="{6812D714-B727-42FA-88A9-6169FEEF10FB}" type="presParOf" srcId="{40917863-402B-4C45-84A2-5701FCED5B4F}" destId="{7907B9D1-1FFA-4B06-B27C-0CB78FF91755}" srcOrd="0" destOrd="0" presId="urn:microsoft.com/office/officeart/2005/8/layout/hierarchy5"/>
    <dgm:cxn modelId="{9E21359C-F080-4C45-9923-D961D545E012}" type="presParOf" srcId="{40917863-402B-4C45-84A2-5701FCED5B4F}" destId="{BE076E9A-5E7E-4137-9884-A34D39446AE7}" srcOrd="1" destOrd="0" presId="urn:microsoft.com/office/officeart/2005/8/layout/hierarchy5"/>
    <dgm:cxn modelId="{55B11A7F-A8E5-4A71-967C-92EADEFE979D}" type="presParOf" srcId="{1CF2C014-71C1-4759-8467-06D95136EC67}" destId="{D7692233-F358-4923-AC03-CE17EAB964CD}" srcOrd="1" destOrd="0" presId="urn:microsoft.com/office/officeart/2005/8/layout/hierarchy5"/>
    <dgm:cxn modelId="{999C0D39-CF24-4B29-B2A6-779418D3BFEC}" type="presParOf" srcId="{D7692233-F358-4923-AC03-CE17EAB964CD}" destId="{8FD5BA55-2073-4C7B-AA13-E8E6D6F824D5}" srcOrd="0" destOrd="0" presId="urn:microsoft.com/office/officeart/2005/8/layout/hierarchy5"/>
    <dgm:cxn modelId="{B09EE13A-3F59-4979-AF89-BA9E4C3C4E06}" type="presParOf" srcId="{8FD5BA55-2073-4C7B-AA13-E8E6D6F824D5}" destId="{E79F3995-8697-4657-9B63-4D7BF3A5BF80}" srcOrd="0" destOrd="0" presId="urn:microsoft.com/office/officeart/2005/8/layout/hierarchy5"/>
    <dgm:cxn modelId="{FBD336E0-41BD-408C-9346-3D3F2162C3E2}" type="presParOf" srcId="{8FD5BA55-2073-4C7B-AA13-E8E6D6F824D5}" destId="{985DBD04-60A1-41CD-A77E-8B996FB339A5}" srcOrd="1" destOrd="0" presId="urn:microsoft.com/office/officeart/2005/8/layout/hierarchy5"/>
    <dgm:cxn modelId="{0236968B-994C-4A5B-9751-A9C8BEE1EE2E}" type="presParOf" srcId="{D7692233-F358-4923-AC03-CE17EAB964CD}" destId="{91C7E151-C260-4BDB-BD85-B687F117C1FF}" srcOrd="1" destOrd="0" presId="urn:microsoft.com/office/officeart/2005/8/layout/hierarchy5"/>
    <dgm:cxn modelId="{BFB76F5C-9CBF-463A-99E1-7576C4548D59}" type="presParOf" srcId="{91C7E151-C260-4BDB-BD85-B687F117C1FF}" destId="{45FD07A8-C7D5-41A0-8DCC-AA4F0EBA43B5}" srcOrd="0" destOrd="0" presId="urn:microsoft.com/office/officeart/2005/8/layout/hierarchy5"/>
    <dgm:cxn modelId="{83BDA23D-7657-4492-88FF-113FCF8423FF}" type="presParOf" srcId="{D7692233-F358-4923-AC03-CE17EAB964CD}" destId="{FAA301F5-C8BF-4F8A-ACAE-0232631B4D56}" srcOrd="2" destOrd="0" presId="urn:microsoft.com/office/officeart/2005/8/layout/hierarchy5"/>
    <dgm:cxn modelId="{CA68D96A-CC8E-4483-9847-F3D6A7E62D44}" type="presParOf" srcId="{FAA301F5-C8BF-4F8A-ACAE-0232631B4D56}" destId="{1B938373-C0F3-4907-B24E-D396D33DADAB}" srcOrd="0" destOrd="0" presId="urn:microsoft.com/office/officeart/2005/8/layout/hierarchy5"/>
    <dgm:cxn modelId="{F1971DE9-7D1A-46BB-9047-CC4DA24D97F3}" type="presParOf" srcId="{FAA301F5-C8BF-4F8A-ACAE-0232631B4D56}" destId="{26AAAECF-9E4D-41B3-8252-B2DFE0960ED3}" srcOrd="1" destOrd="0" presId="urn:microsoft.com/office/officeart/2005/8/layout/hierarchy5"/>
    <dgm:cxn modelId="{72442394-0CE9-4792-BF3D-029DC244EE9F}" type="presParOf" srcId="{D7692233-F358-4923-AC03-CE17EAB964CD}" destId="{FF8028A4-7EB0-42FF-BF29-77E6254156E5}" srcOrd="3" destOrd="0" presId="urn:microsoft.com/office/officeart/2005/8/layout/hierarchy5"/>
    <dgm:cxn modelId="{B74AC1CD-E220-444C-8024-5FC87F868206}" type="presParOf" srcId="{FF8028A4-7EB0-42FF-BF29-77E6254156E5}" destId="{072315DA-1EC9-4F7B-9850-221CA7210D62}" srcOrd="0" destOrd="0" presId="urn:microsoft.com/office/officeart/2005/8/layout/hierarchy5"/>
    <dgm:cxn modelId="{187C43EB-8049-4022-B122-BF74A57E44BF}" type="presParOf" srcId="{D7692233-F358-4923-AC03-CE17EAB964CD}" destId="{805952F4-C032-4DA7-A95C-1B33317AE6EA}" srcOrd="4" destOrd="0" presId="urn:microsoft.com/office/officeart/2005/8/layout/hierarchy5"/>
    <dgm:cxn modelId="{C5585690-0491-4482-8247-685F105423DF}" type="presParOf" srcId="{805952F4-C032-4DA7-A95C-1B33317AE6EA}" destId="{603CEB93-34BA-4E03-A8E1-675C8D158507}" srcOrd="0" destOrd="0" presId="urn:microsoft.com/office/officeart/2005/8/layout/hierarchy5"/>
    <dgm:cxn modelId="{D6DF176A-E01F-4BD2-B95A-C2D961534FDB}" type="presParOf" srcId="{805952F4-C032-4DA7-A95C-1B33317AE6EA}" destId="{FF824F23-0E1E-4E3F-A790-4D1ECB924DC6}" srcOrd="1" destOrd="0" presId="urn:microsoft.com/office/officeart/2005/8/layout/hierarchy5"/>
    <dgm:cxn modelId="{DFB4655D-4E63-408E-AD4F-DA18DD98ECEE}" type="presParOf" srcId="{D7692233-F358-4923-AC03-CE17EAB964CD}" destId="{E53EDA13-A4F4-4EC0-BA2F-874FA2D4C309}" srcOrd="5" destOrd="0" presId="urn:microsoft.com/office/officeart/2005/8/layout/hierarchy5"/>
    <dgm:cxn modelId="{9EFFA44E-1A24-420B-9D07-63C309D06775}" type="presParOf" srcId="{E53EDA13-A4F4-4EC0-BA2F-874FA2D4C309}" destId="{CFC42B7C-1CC6-4EC6-84B8-4D5E535BF58F}" srcOrd="0" destOrd="0" presId="urn:microsoft.com/office/officeart/2005/8/layout/hierarchy5"/>
    <dgm:cxn modelId="{CA23F79D-A1B6-4705-8671-9FFFCF771F75}" type="presParOf" srcId="{D7692233-F358-4923-AC03-CE17EAB964CD}" destId="{E6D5F42E-2F12-4E88-A730-1846BF7F5237}" srcOrd="6" destOrd="0" presId="urn:microsoft.com/office/officeart/2005/8/layout/hierarchy5"/>
    <dgm:cxn modelId="{AC03D9F7-6E1A-4F72-917B-3FC0DEEA1DD1}" type="presParOf" srcId="{E6D5F42E-2F12-4E88-A730-1846BF7F5237}" destId="{C2F8A14A-9BD6-49E6-8B04-AAFF62E8265C}" srcOrd="0" destOrd="0" presId="urn:microsoft.com/office/officeart/2005/8/layout/hierarchy5"/>
    <dgm:cxn modelId="{B819C978-082B-4931-8F4A-7C0C2D0CB25C}" type="presParOf" srcId="{E6D5F42E-2F12-4E88-A730-1846BF7F5237}" destId="{FF4BDD8E-011F-4723-AC62-74AC72679034}" srcOrd="1" destOrd="0" presId="urn:microsoft.com/office/officeart/2005/8/layout/hierarchy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F8A14A-9BD6-49E6-8B04-AAFF62E8265C}">
      <dsp:nvSpPr>
        <dsp:cNvPr id="0" name=""/>
        <dsp:cNvSpPr/>
      </dsp:nvSpPr>
      <dsp:spPr>
        <a:xfrm>
          <a:off x="4569888" y="0"/>
          <a:ext cx="1629898" cy="14001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latin typeface="Neo Sans Std Light" panose="020B0304030504040204" pitchFamily="34" charset="0"/>
            </a:rPr>
            <a:t>My role</a:t>
          </a:r>
        </a:p>
      </dsp:txBody>
      <dsp:txXfrm>
        <a:off x="4569888" y="0"/>
        <a:ext cx="1629898" cy="420052"/>
      </dsp:txXfrm>
    </dsp:sp>
    <dsp:sp modelId="{603CEB93-34BA-4E03-A8E1-675C8D158507}">
      <dsp:nvSpPr>
        <dsp:cNvPr id="0" name=""/>
        <dsp:cNvSpPr/>
      </dsp:nvSpPr>
      <dsp:spPr>
        <a:xfrm>
          <a:off x="3172558" y="0"/>
          <a:ext cx="1192227" cy="14001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latin typeface="Neo Sans Std Light" panose="020B0304030504040204" pitchFamily="34" charset="0"/>
            </a:rPr>
            <a:t>Group Leader</a:t>
          </a:r>
        </a:p>
      </dsp:txBody>
      <dsp:txXfrm>
        <a:off x="3172558" y="0"/>
        <a:ext cx="1192227" cy="420052"/>
      </dsp:txXfrm>
    </dsp:sp>
    <dsp:sp modelId="{1B938373-C0F3-4907-B24E-D396D33DADAB}">
      <dsp:nvSpPr>
        <dsp:cNvPr id="0" name=""/>
        <dsp:cNvSpPr/>
      </dsp:nvSpPr>
      <dsp:spPr>
        <a:xfrm>
          <a:off x="1736831" y="0"/>
          <a:ext cx="1230622" cy="14001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latin typeface="Neo Sans Std Light" panose="020B0304030504040204" pitchFamily="34" charset="0"/>
            </a:rPr>
            <a:t>Research Theme</a:t>
          </a:r>
        </a:p>
      </dsp:txBody>
      <dsp:txXfrm>
        <a:off x="1736831" y="0"/>
        <a:ext cx="1230622" cy="420052"/>
      </dsp:txXfrm>
    </dsp:sp>
    <dsp:sp modelId="{E79F3995-8697-4657-9B63-4D7BF3A5BF80}">
      <dsp:nvSpPr>
        <dsp:cNvPr id="0" name=""/>
        <dsp:cNvSpPr/>
      </dsp:nvSpPr>
      <dsp:spPr>
        <a:xfrm>
          <a:off x="343918" y="0"/>
          <a:ext cx="1230622" cy="14001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AU" sz="1200" kern="1200">
              <a:latin typeface="Neo Sans Std Light" panose="020B0304030504040204" pitchFamily="34" charset="0"/>
            </a:rPr>
            <a:t>Leadership</a:t>
          </a:r>
        </a:p>
      </dsp:txBody>
      <dsp:txXfrm>
        <a:off x="343918" y="0"/>
        <a:ext cx="1230622" cy="420052"/>
      </dsp:txXfrm>
    </dsp:sp>
    <dsp:sp modelId="{1F634ADA-AF00-4D62-A65E-EC3473E0EA41}">
      <dsp:nvSpPr>
        <dsp:cNvPr id="0" name=""/>
        <dsp:cNvSpPr/>
      </dsp:nvSpPr>
      <dsp:spPr>
        <a:xfrm>
          <a:off x="403657" y="625730"/>
          <a:ext cx="1025518" cy="5127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latin typeface="Neo Sans Std Light" panose="020B0304030504040204" pitchFamily="34" charset="0"/>
            </a:rPr>
            <a:t>Chief Executive Officer</a:t>
          </a:r>
        </a:p>
      </dsp:txBody>
      <dsp:txXfrm>
        <a:off x="418675" y="640748"/>
        <a:ext cx="995482" cy="482723"/>
      </dsp:txXfrm>
    </dsp:sp>
    <dsp:sp modelId="{7E291ACA-5BFC-49E1-87A9-3156A99F2060}">
      <dsp:nvSpPr>
        <dsp:cNvPr id="0" name=""/>
        <dsp:cNvSpPr/>
      </dsp:nvSpPr>
      <dsp:spPr>
        <a:xfrm>
          <a:off x="1429176" y="849151"/>
          <a:ext cx="410207" cy="65917"/>
        </a:xfrm>
        <a:custGeom>
          <a:avLst/>
          <a:gdLst/>
          <a:ahLst/>
          <a:cxnLst/>
          <a:rect l="0" t="0" r="0" b="0"/>
          <a:pathLst>
            <a:path>
              <a:moveTo>
                <a:pt x="0" y="32958"/>
              </a:moveTo>
              <a:lnTo>
                <a:pt x="410207" y="329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latin typeface="Neo Sans Std Light" panose="020B0304030504040204" pitchFamily="34" charset="0"/>
          </a:endParaRPr>
        </a:p>
      </dsp:txBody>
      <dsp:txXfrm>
        <a:off x="1624024" y="871855"/>
        <a:ext cx="20510" cy="20510"/>
      </dsp:txXfrm>
    </dsp:sp>
    <dsp:sp modelId="{838A0C44-C5F7-4EE2-9145-7F6CAEEA26D7}">
      <dsp:nvSpPr>
        <dsp:cNvPr id="0" name=""/>
        <dsp:cNvSpPr/>
      </dsp:nvSpPr>
      <dsp:spPr>
        <a:xfrm>
          <a:off x="1839383" y="625730"/>
          <a:ext cx="1025518" cy="5127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latin typeface="Neo Sans Std Light" panose="020B0304030504040204" pitchFamily="34" charset="0"/>
            </a:rPr>
            <a:t>&lt;&lt;Theme&gt;&gt;</a:t>
          </a:r>
        </a:p>
      </dsp:txBody>
      <dsp:txXfrm>
        <a:off x="1854401" y="640748"/>
        <a:ext cx="995482" cy="482723"/>
      </dsp:txXfrm>
    </dsp:sp>
    <dsp:sp modelId="{53AB7629-2827-428F-995B-86C5602995C7}">
      <dsp:nvSpPr>
        <dsp:cNvPr id="0" name=""/>
        <dsp:cNvSpPr/>
      </dsp:nvSpPr>
      <dsp:spPr>
        <a:xfrm>
          <a:off x="2864902" y="849151"/>
          <a:ext cx="410207" cy="65917"/>
        </a:xfrm>
        <a:custGeom>
          <a:avLst/>
          <a:gdLst/>
          <a:ahLst/>
          <a:cxnLst/>
          <a:rect l="0" t="0" r="0" b="0"/>
          <a:pathLst>
            <a:path>
              <a:moveTo>
                <a:pt x="0" y="32958"/>
              </a:moveTo>
              <a:lnTo>
                <a:pt x="410207" y="329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latin typeface="Neo Sans Std Light" panose="020B0304030504040204" pitchFamily="34" charset="0"/>
          </a:endParaRPr>
        </a:p>
      </dsp:txBody>
      <dsp:txXfrm>
        <a:off x="3059750" y="871855"/>
        <a:ext cx="20510" cy="20510"/>
      </dsp:txXfrm>
    </dsp:sp>
    <dsp:sp modelId="{554F2F52-D688-48F6-8BB8-385D892E9E48}">
      <dsp:nvSpPr>
        <dsp:cNvPr id="0" name=""/>
        <dsp:cNvSpPr/>
      </dsp:nvSpPr>
      <dsp:spPr>
        <a:xfrm>
          <a:off x="3275109" y="625730"/>
          <a:ext cx="1025518" cy="5127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latin typeface="Neo Sans Std Light" panose="020B0304030504040204" pitchFamily="34" charset="0"/>
            </a:rPr>
            <a:t>&lt;&lt;Group leader&gt;&gt;</a:t>
          </a:r>
        </a:p>
      </dsp:txBody>
      <dsp:txXfrm>
        <a:off x="3290127" y="640748"/>
        <a:ext cx="995482" cy="482723"/>
      </dsp:txXfrm>
    </dsp:sp>
    <dsp:sp modelId="{E01D6CA9-98D1-468E-808B-28DC761B708B}">
      <dsp:nvSpPr>
        <dsp:cNvPr id="0" name=""/>
        <dsp:cNvSpPr/>
      </dsp:nvSpPr>
      <dsp:spPr>
        <a:xfrm rot="21489230">
          <a:off x="4300544" y="843895"/>
          <a:ext cx="326284" cy="65917"/>
        </a:xfrm>
        <a:custGeom>
          <a:avLst/>
          <a:gdLst/>
          <a:ahLst/>
          <a:cxnLst/>
          <a:rect l="0" t="0" r="0" b="0"/>
          <a:pathLst>
            <a:path>
              <a:moveTo>
                <a:pt x="0" y="32958"/>
              </a:moveTo>
              <a:lnTo>
                <a:pt x="326284" y="329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AU" sz="500" kern="1200">
            <a:latin typeface="Neo Sans Std Light" panose="020B0304030504040204" pitchFamily="34" charset="0"/>
          </a:endParaRPr>
        </a:p>
      </dsp:txBody>
      <dsp:txXfrm>
        <a:off x="4455529" y="868697"/>
        <a:ext cx="16314" cy="16314"/>
      </dsp:txXfrm>
    </dsp:sp>
    <dsp:sp modelId="{7907B9D1-1FFA-4B06-B27C-0CB78FF91755}">
      <dsp:nvSpPr>
        <dsp:cNvPr id="0" name=""/>
        <dsp:cNvSpPr/>
      </dsp:nvSpPr>
      <dsp:spPr>
        <a:xfrm>
          <a:off x="4626743" y="409717"/>
          <a:ext cx="1522208" cy="923761"/>
        </a:xfrm>
        <a:prstGeom prst="diamond">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latin typeface="Neo Sans Std Light" panose="020B0304030504040204" pitchFamily="34" charset="0"/>
            </a:rPr>
            <a:t>&lt;&lt;Role title&gt;&gt;</a:t>
          </a:r>
        </a:p>
      </dsp:txBody>
      <dsp:txXfrm>
        <a:off x="5007295" y="640657"/>
        <a:ext cx="761104" cy="4618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Grow</dc:creator>
  <cp:keywords/>
  <dc:description/>
  <cp:lastModifiedBy>Ani Johnston</cp:lastModifiedBy>
  <cp:revision>2</cp:revision>
  <dcterms:created xsi:type="dcterms:W3CDTF">2025-02-26T03:14:00Z</dcterms:created>
  <dcterms:modified xsi:type="dcterms:W3CDTF">2025-02-26T03:14:00Z</dcterms:modified>
</cp:coreProperties>
</file>