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1D9" w:rsidRPr="00EE3721" w:rsidRDefault="00EE3721">
      <w:pPr>
        <w:rPr>
          <w:rFonts w:ascii="Arial" w:hAnsi="Arial" w:cs="Arial"/>
          <w:b/>
          <w:lang w:val="en-US"/>
        </w:rPr>
      </w:pPr>
      <w:bookmarkStart w:id="0" w:name="_GoBack"/>
      <w:bookmarkEnd w:id="0"/>
      <w:r w:rsidRPr="00EE3721">
        <w:rPr>
          <w:rFonts w:ascii="Arial" w:hAnsi="Arial" w:cs="Arial"/>
          <w:b/>
          <w:lang w:val="en-US"/>
        </w:rPr>
        <w:t>Mental Health Support Services</w:t>
      </w:r>
    </w:p>
    <w:p w:rsidR="00EE3721" w:rsidRDefault="00EE3721" w:rsidP="00EE3721">
      <w:pPr>
        <w:widowControl w:val="0"/>
        <w:spacing w:after="0" w:line="240" w:lineRule="auto"/>
        <w:rPr>
          <w:rFonts w:ascii="Arial" w:hAnsi="Arial"/>
        </w:rPr>
      </w:pPr>
    </w:p>
    <w:p w:rsidR="00EE3721" w:rsidRPr="00BB4FEB" w:rsidRDefault="00EE3721" w:rsidP="00EE3721">
      <w:pPr>
        <w:widowControl w:val="0"/>
        <w:spacing w:after="0" w:line="240" w:lineRule="auto"/>
        <w:rPr>
          <w:rFonts w:ascii="Arial" w:hAnsi="Arial"/>
        </w:rPr>
      </w:pPr>
      <w:r w:rsidRPr="00BB4FEB">
        <w:rPr>
          <w:rFonts w:ascii="Arial" w:hAnsi="Arial"/>
        </w:rPr>
        <w:t>If you experience any feelings of distress at any stage during the study, or if you require additional support from someone not involved in the research, please access one of the following services (depending on your country of residence):</w:t>
      </w:r>
    </w:p>
    <w:p w:rsidR="00EE3721" w:rsidRPr="00BB4FEB" w:rsidRDefault="00EE3721" w:rsidP="00EE3721">
      <w:pPr>
        <w:widowControl w:val="0"/>
        <w:spacing w:after="0" w:line="240" w:lineRule="auto"/>
        <w:rPr>
          <w:rFonts w:ascii="Arial" w:hAnsi="Arial"/>
        </w:rPr>
      </w:pPr>
    </w:p>
    <w:p w:rsidR="00EE3721" w:rsidRPr="00BB4FEB" w:rsidRDefault="00EE3721" w:rsidP="00EE3721">
      <w:pPr>
        <w:widowControl w:val="0"/>
        <w:spacing w:after="0" w:line="240" w:lineRule="auto"/>
        <w:rPr>
          <w:rFonts w:ascii="Arial" w:hAnsi="Arial" w:cs="Arial"/>
          <w:b/>
          <w:lang w:val="en-US"/>
        </w:rPr>
      </w:pPr>
      <w:r w:rsidRPr="00BB4FEB">
        <w:rPr>
          <w:rFonts w:ascii="Arial" w:hAnsi="Arial" w:cs="Arial"/>
          <w:b/>
          <w:lang w:val="en-US"/>
        </w:rPr>
        <w:t>Australia</w:t>
      </w:r>
    </w:p>
    <w:tbl>
      <w:tblPr>
        <w:tblStyle w:val="TableGrid1"/>
        <w:tblW w:w="0" w:type="auto"/>
        <w:tblLook w:val="04A0" w:firstRow="1" w:lastRow="0" w:firstColumn="1" w:lastColumn="0" w:noHBand="0" w:noVBand="1"/>
      </w:tblPr>
      <w:tblGrid>
        <w:gridCol w:w="2405"/>
        <w:gridCol w:w="5954"/>
      </w:tblGrid>
      <w:tr w:rsidR="00EE3721" w:rsidRPr="00BB4FEB" w:rsidTr="006F5257">
        <w:tc>
          <w:tcPr>
            <w:tcW w:w="2405" w:type="dxa"/>
            <w:tcBorders>
              <w:bottom w:val="nil"/>
              <w:right w:val="nil"/>
            </w:tcBorders>
          </w:tcPr>
          <w:p w:rsidR="00EE3721" w:rsidRPr="00BB4FEB" w:rsidRDefault="00EE3721" w:rsidP="006F5257">
            <w:pPr>
              <w:widowControl w:val="0"/>
              <w:rPr>
                <w:rFonts w:ascii="Arial" w:hAnsi="Arial" w:cs="Arial"/>
                <w:sz w:val="24"/>
                <w:szCs w:val="24"/>
              </w:rPr>
            </w:pPr>
            <w:r w:rsidRPr="00BB4FEB">
              <w:rPr>
                <w:rFonts w:ascii="Arial" w:hAnsi="Arial" w:cs="Arial"/>
                <w:b/>
                <w:sz w:val="24"/>
                <w:szCs w:val="24"/>
              </w:rPr>
              <w:t xml:space="preserve">Lifeline </w:t>
            </w:r>
          </w:p>
        </w:tc>
        <w:tc>
          <w:tcPr>
            <w:tcW w:w="5954" w:type="dxa"/>
            <w:tcBorders>
              <w:left w:val="nil"/>
              <w:bottom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(telephone support 24 hours a day, 7 days a week)</w:t>
            </w:r>
          </w:p>
        </w:tc>
      </w:tr>
      <w:tr w:rsidR="00EE3721" w:rsidRPr="00BB4FEB" w:rsidTr="006F5257">
        <w:tc>
          <w:tcPr>
            <w:tcW w:w="2405" w:type="dxa"/>
            <w:tcBorders>
              <w:top w:val="nil"/>
              <w:bottom w:val="nil"/>
              <w:right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Telephone:</w:t>
            </w:r>
          </w:p>
        </w:tc>
        <w:tc>
          <w:tcPr>
            <w:tcW w:w="5954" w:type="dxa"/>
            <w:tcBorders>
              <w:top w:val="nil"/>
              <w:left w:val="nil"/>
              <w:bottom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13 11 14</w:t>
            </w:r>
          </w:p>
        </w:tc>
      </w:tr>
      <w:tr w:rsidR="00EE3721" w:rsidRPr="00BB4FEB" w:rsidTr="006F5257">
        <w:tc>
          <w:tcPr>
            <w:tcW w:w="2405" w:type="dxa"/>
            <w:tcBorders>
              <w:top w:val="nil"/>
              <w:right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Web:</w:t>
            </w:r>
          </w:p>
        </w:tc>
        <w:tc>
          <w:tcPr>
            <w:tcW w:w="5954" w:type="dxa"/>
            <w:tcBorders>
              <w:top w:val="nil"/>
              <w:left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https://www.lifeline.org.au/</w:t>
            </w:r>
          </w:p>
        </w:tc>
      </w:tr>
      <w:tr w:rsidR="00EE3721" w:rsidRPr="00BB4FEB" w:rsidTr="006F5257">
        <w:tc>
          <w:tcPr>
            <w:tcW w:w="2405" w:type="dxa"/>
            <w:tcBorders>
              <w:bottom w:val="nil"/>
              <w:right w:val="nil"/>
            </w:tcBorders>
          </w:tcPr>
          <w:p w:rsidR="00EE3721" w:rsidRPr="00BB4FEB" w:rsidRDefault="00EE3721" w:rsidP="006F5257">
            <w:pPr>
              <w:widowControl w:val="0"/>
              <w:rPr>
                <w:rFonts w:ascii="Arial" w:hAnsi="Arial" w:cs="Arial"/>
                <w:sz w:val="24"/>
                <w:szCs w:val="24"/>
              </w:rPr>
            </w:pPr>
            <w:r w:rsidRPr="00BB4FEB">
              <w:rPr>
                <w:rFonts w:ascii="Arial" w:hAnsi="Arial" w:cs="Arial"/>
                <w:b/>
                <w:sz w:val="24"/>
                <w:szCs w:val="24"/>
              </w:rPr>
              <w:t xml:space="preserve">Beyond Blue </w:t>
            </w:r>
          </w:p>
        </w:tc>
        <w:tc>
          <w:tcPr>
            <w:tcW w:w="5954" w:type="dxa"/>
            <w:tcBorders>
              <w:left w:val="nil"/>
              <w:bottom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(telephone support 24 hours a day, 7 days a week)</w:t>
            </w:r>
          </w:p>
        </w:tc>
      </w:tr>
      <w:tr w:rsidR="00EE3721" w:rsidRPr="00BB4FEB" w:rsidTr="006F5257">
        <w:tc>
          <w:tcPr>
            <w:tcW w:w="2405" w:type="dxa"/>
            <w:tcBorders>
              <w:top w:val="nil"/>
              <w:bottom w:val="nil"/>
              <w:right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Telephone:</w:t>
            </w:r>
          </w:p>
        </w:tc>
        <w:tc>
          <w:tcPr>
            <w:tcW w:w="5954" w:type="dxa"/>
            <w:tcBorders>
              <w:top w:val="nil"/>
              <w:left w:val="nil"/>
              <w:bottom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1300 224 636</w:t>
            </w:r>
          </w:p>
        </w:tc>
      </w:tr>
      <w:tr w:rsidR="00EE3721" w:rsidRPr="00BB4FEB" w:rsidTr="006F5257">
        <w:trPr>
          <w:trHeight w:val="315"/>
        </w:trPr>
        <w:tc>
          <w:tcPr>
            <w:tcW w:w="2405" w:type="dxa"/>
            <w:tcBorders>
              <w:top w:val="nil"/>
              <w:right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Web:</w:t>
            </w:r>
          </w:p>
        </w:tc>
        <w:tc>
          <w:tcPr>
            <w:tcW w:w="5954" w:type="dxa"/>
            <w:tcBorders>
              <w:top w:val="nil"/>
              <w:left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https://www.beyondblue.org.au/get-support/get-immediate-support</w:t>
            </w:r>
          </w:p>
        </w:tc>
      </w:tr>
    </w:tbl>
    <w:p w:rsidR="00EE3721" w:rsidRPr="00BB4FEB" w:rsidRDefault="00EE3721" w:rsidP="00EE3721">
      <w:pPr>
        <w:widowControl w:val="0"/>
        <w:spacing w:after="0" w:line="240" w:lineRule="auto"/>
        <w:rPr>
          <w:rFonts w:ascii="Arial" w:hAnsi="Arial" w:cs="Arial"/>
          <w:b/>
          <w:lang w:val="en-US"/>
        </w:rPr>
      </w:pPr>
    </w:p>
    <w:p w:rsidR="00EE3721" w:rsidRPr="00BB4FEB" w:rsidRDefault="00EE3721" w:rsidP="00EE3721">
      <w:pPr>
        <w:widowControl w:val="0"/>
        <w:spacing w:after="0" w:line="240" w:lineRule="auto"/>
        <w:rPr>
          <w:rFonts w:ascii="Arial" w:hAnsi="Arial" w:cs="Arial"/>
          <w:b/>
          <w:lang w:val="en-US"/>
        </w:rPr>
      </w:pPr>
      <w:r w:rsidRPr="00BB4FEB">
        <w:rPr>
          <w:rFonts w:ascii="Arial" w:hAnsi="Arial" w:cs="Arial"/>
          <w:b/>
          <w:lang w:val="en-US"/>
        </w:rPr>
        <w:t>New Zealand</w:t>
      </w:r>
    </w:p>
    <w:tbl>
      <w:tblPr>
        <w:tblStyle w:val="TableGrid1"/>
        <w:tblW w:w="0" w:type="auto"/>
        <w:tblLook w:val="04A0" w:firstRow="1" w:lastRow="0" w:firstColumn="1" w:lastColumn="0" w:noHBand="0" w:noVBand="1"/>
      </w:tblPr>
      <w:tblGrid>
        <w:gridCol w:w="2405"/>
        <w:gridCol w:w="5954"/>
      </w:tblGrid>
      <w:tr w:rsidR="00EE3721" w:rsidRPr="00BB4FEB" w:rsidTr="006F5257">
        <w:tc>
          <w:tcPr>
            <w:tcW w:w="2405" w:type="dxa"/>
            <w:tcBorders>
              <w:bottom w:val="nil"/>
              <w:right w:val="nil"/>
            </w:tcBorders>
          </w:tcPr>
          <w:p w:rsidR="00EE3721" w:rsidRPr="00BB4FEB" w:rsidRDefault="00EE3721" w:rsidP="006F5257">
            <w:pPr>
              <w:widowControl w:val="0"/>
              <w:rPr>
                <w:rFonts w:ascii="Arial" w:hAnsi="Arial" w:cs="Arial"/>
                <w:sz w:val="24"/>
                <w:szCs w:val="24"/>
              </w:rPr>
            </w:pPr>
            <w:r w:rsidRPr="00BB4FEB">
              <w:rPr>
                <w:rFonts w:ascii="Arial" w:hAnsi="Arial" w:cs="Arial"/>
                <w:b/>
                <w:sz w:val="24"/>
                <w:szCs w:val="24"/>
              </w:rPr>
              <w:t xml:space="preserve">Lifeline </w:t>
            </w:r>
            <w:proofErr w:type="spellStart"/>
            <w:r w:rsidRPr="00BB4FEB">
              <w:rPr>
                <w:rFonts w:ascii="Arial" w:hAnsi="Arial" w:cs="Arial"/>
                <w:b/>
                <w:sz w:val="24"/>
                <w:szCs w:val="24"/>
              </w:rPr>
              <w:t>Aoeteroa</w:t>
            </w:r>
            <w:proofErr w:type="spellEnd"/>
          </w:p>
        </w:tc>
        <w:tc>
          <w:tcPr>
            <w:tcW w:w="5954" w:type="dxa"/>
            <w:tcBorders>
              <w:left w:val="nil"/>
              <w:bottom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(telephone support 24 hours a day, 7 days a week)</w:t>
            </w:r>
          </w:p>
        </w:tc>
      </w:tr>
      <w:tr w:rsidR="00EE3721" w:rsidRPr="00BB4FEB" w:rsidTr="006F5257">
        <w:tc>
          <w:tcPr>
            <w:tcW w:w="2405" w:type="dxa"/>
            <w:tcBorders>
              <w:top w:val="nil"/>
              <w:bottom w:val="nil"/>
              <w:right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Telephone:</w:t>
            </w:r>
          </w:p>
        </w:tc>
        <w:tc>
          <w:tcPr>
            <w:tcW w:w="5954" w:type="dxa"/>
            <w:tcBorders>
              <w:top w:val="nil"/>
              <w:left w:val="nil"/>
              <w:bottom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0800 54 33 54</w:t>
            </w:r>
          </w:p>
        </w:tc>
      </w:tr>
      <w:tr w:rsidR="00EE3721" w:rsidRPr="00BB4FEB" w:rsidTr="006F5257">
        <w:tc>
          <w:tcPr>
            <w:tcW w:w="2405" w:type="dxa"/>
            <w:tcBorders>
              <w:top w:val="nil"/>
              <w:right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Web:</w:t>
            </w:r>
          </w:p>
        </w:tc>
        <w:tc>
          <w:tcPr>
            <w:tcW w:w="5954" w:type="dxa"/>
            <w:tcBorders>
              <w:top w:val="nil"/>
              <w:left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https://www.lifeline.org.nz/</w:t>
            </w:r>
          </w:p>
        </w:tc>
      </w:tr>
    </w:tbl>
    <w:p w:rsidR="00EE3721" w:rsidRPr="00BB4FEB" w:rsidRDefault="00EE3721" w:rsidP="00EE3721">
      <w:pPr>
        <w:widowControl w:val="0"/>
        <w:spacing w:after="0" w:line="240" w:lineRule="auto"/>
        <w:rPr>
          <w:rFonts w:ascii="Arial" w:hAnsi="Arial" w:cs="Arial"/>
          <w:lang w:val="en-US"/>
        </w:rPr>
      </w:pPr>
    </w:p>
    <w:p w:rsidR="00EE3721" w:rsidRPr="00BB4FEB" w:rsidRDefault="00EE3721" w:rsidP="00EE3721">
      <w:pPr>
        <w:widowControl w:val="0"/>
        <w:spacing w:after="0" w:line="240" w:lineRule="auto"/>
        <w:rPr>
          <w:rFonts w:ascii="Arial" w:hAnsi="Arial" w:cs="Arial"/>
          <w:b/>
          <w:lang w:val="en-US"/>
        </w:rPr>
      </w:pPr>
      <w:r w:rsidRPr="00BB4FEB">
        <w:rPr>
          <w:rFonts w:ascii="Arial" w:hAnsi="Arial" w:cs="Arial"/>
          <w:b/>
          <w:lang w:val="en-US"/>
        </w:rPr>
        <w:t>UK</w:t>
      </w:r>
    </w:p>
    <w:tbl>
      <w:tblPr>
        <w:tblStyle w:val="TableGrid1"/>
        <w:tblW w:w="0" w:type="auto"/>
        <w:tblLook w:val="04A0" w:firstRow="1" w:lastRow="0" w:firstColumn="1" w:lastColumn="0" w:noHBand="0" w:noVBand="1"/>
      </w:tblPr>
      <w:tblGrid>
        <w:gridCol w:w="2405"/>
        <w:gridCol w:w="5954"/>
      </w:tblGrid>
      <w:tr w:rsidR="00EE3721" w:rsidRPr="00BB4FEB" w:rsidTr="006F5257">
        <w:tc>
          <w:tcPr>
            <w:tcW w:w="2405" w:type="dxa"/>
            <w:tcBorders>
              <w:bottom w:val="nil"/>
              <w:right w:val="nil"/>
            </w:tcBorders>
          </w:tcPr>
          <w:p w:rsidR="00EE3721" w:rsidRPr="00BB4FEB" w:rsidRDefault="00EE3721" w:rsidP="006F5257">
            <w:pPr>
              <w:widowControl w:val="0"/>
              <w:rPr>
                <w:rFonts w:ascii="Arial" w:hAnsi="Arial" w:cs="Arial"/>
                <w:sz w:val="24"/>
                <w:szCs w:val="24"/>
              </w:rPr>
            </w:pPr>
            <w:r w:rsidRPr="00BB4FEB">
              <w:rPr>
                <w:rFonts w:ascii="Arial" w:hAnsi="Arial" w:cs="Arial"/>
                <w:b/>
                <w:sz w:val="24"/>
                <w:szCs w:val="24"/>
              </w:rPr>
              <w:t xml:space="preserve">Samaritans </w:t>
            </w:r>
          </w:p>
        </w:tc>
        <w:tc>
          <w:tcPr>
            <w:tcW w:w="5954" w:type="dxa"/>
            <w:tcBorders>
              <w:left w:val="nil"/>
              <w:bottom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(telephone support 24 hours a day, 7 days a week)</w:t>
            </w:r>
          </w:p>
        </w:tc>
      </w:tr>
      <w:tr w:rsidR="00EE3721" w:rsidRPr="00BB4FEB" w:rsidTr="006F5257">
        <w:tc>
          <w:tcPr>
            <w:tcW w:w="2405" w:type="dxa"/>
            <w:tcBorders>
              <w:top w:val="nil"/>
              <w:bottom w:val="nil"/>
              <w:right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Telephone:</w:t>
            </w:r>
          </w:p>
        </w:tc>
        <w:tc>
          <w:tcPr>
            <w:tcW w:w="5954" w:type="dxa"/>
            <w:tcBorders>
              <w:top w:val="nil"/>
              <w:left w:val="nil"/>
              <w:bottom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116 123</w:t>
            </w:r>
          </w:p>
        </w:tc>
      </w:tr>
      <w:tr w:rsidR="00EE3721" w:rsidRPr="00BB4FEB" w:rsidTr="006F5257">
        <w:tc>
          <w:tcPr>
            <w:tcW w:w="2405" w:type="dxa"/>
            <w:tcBorders>
              <w:top w:val="nil"/>
              <w:right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Web:</w:t>
            </w:r>
          </w:p>
        </w:tc>
        <w:tc>
          <w:tcPr>
            <w:tcW w:w="5954" w:type="dxa"/>
            <w:tcBorders>
              <w:top w:val="nil"/>
              <w:left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https://www.samaritans.org/samaritans-ireland/</w:t>
            </w:r>
          </w:p>
        </w:tc>
      </w:tr>
    </w:tbl>
    <w:p w:rsidR="00EE3721" w:rsidRPr="00BB4FEB" w:rsidRDefault="00EE3721" w:rsidP="00EE3721">
      <w:pPr>
        <w:widowControl w:val="0"/>
        <w:spacing w:after="0" w:line="240" w:lineRule="auto"/>
        <w:rPr>
          <w:rFonts w:ascii="Arial" w:hAnsi="Arial" w:cs="Arial"/>
          <w:b/>
          <w:lang w:val="en-US"/>
        </w:rPr>
      </w:pPr>
    </w:p>
    <w:p w:rsidR="00EE3721" w:rsidRPr="00BB4FEB" w:rsidRDefault="00EE3721" w:rsidP="00EE3721">
      <w:pPr>
        <w:widowControl w:val="0"/>
        <w:spacing w:after="0" w:line="240" w:lineRule="auto"/>
        <w:rPr>
          <w:rFonts w:ascii="Arial" w:hAnsi="Arial" w:cs="Arial"/>
          <w:b/>
          <w:lang w:val="en-US"/>
        </w:rPr>
      </w:pPr>
      <w:r w:rsidRPr="00BB4FEB">
        <w:rPr>
          <w:rFonts w:ascii="Arial" w:hAnsi="Arial" w:cs="Arial"/>
          <w:b/>
          <w:lang w:val="en-US"/>
        </w:rPr>
        <w:t>Ireland</w:t>
      </w:r>
    </w:p>
    <w:tbl>
      <w:tblPr>
        <w:tblStyle w:val="TableGrid1"/>
        <w:tblW w:w="0" w:type="auto"/>
        <w:tblLook w:val="04A0" w:firstRow="1" w:lastRow="0" w:firstColumn="1" w:lastColumn="0" w:noHBand="0" w:noVBand="1"/>
      </w:tblPr>
      <w:tblGrid>
        <w:gridCol w:w="2405"/>
        <w:gridCol w:w="5954"/>
      </w:tblGrid>
      <w:tr w:rsidR="00EE3721" w:rsidRPr="00BB4FEB" w:rsidTr="006F5257">
        <w:tc>
          <w:tcPr>
            <w:tcW w:w="2405" w:type="dxa"/>
            <w:tcBorders>
              <w:bottom w:val="nil"/>
              <w:right w:val="nil"/>
            </w:tcBorders>
          </w:tcPr>
          <w:p w:rsidR="00EE3721" w:rsidRPr="00BB4FEB" w:rsidRDefault="00EE3721" w:rsidP="006F5257">
            <w:pPr>
              <w:widowControl w:val="0"/>
              <w:rPr>
                <w:rFonts w:ascii="Arial" w:hAnsi="Arial" w:cs="Arial"/>
                <w:sz w:val="24"/>
                <w:szCs w:val="24"/>
              </w:rPr>
            </w:pPr>
            <w:r w:rsidRPr="00BB4FEB">
              <w:rPr>
                <w:rFonts w:ascii="Arial" w:hAnsi="Arial" w:cs="Arial"/>
                <w:b/>
                <w:sz w:val="24"/>
                <w:szCs w:val="24"/>
              </w:rPr>
              <w:t xml:space="preserve">Samaritans </w:t>
            </w:r>
          </w:p>
        </w:tc>
        <w:tc>
          <w:tcPr>
            <w:tcW w:w="5954" w:type="dxa"/>
            <w:tcBorders>
              <w:left w:val="nil"/>
              <w:bottom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(telephone support 24 hours a day, 7 days a week)</w:t>
            </w:r>
          </w:p>
        </w:tc>
      </w:tr>
      <w:tr w:rsidR="00EE3721" w:rsidRPr="00BB4FEB" w:rsidTr="006F5257">
        <w:tc>
          <w:tcPr>
            <w:tcW w:w="2405" w:type="dxa"/>
            <w:tcBorders>
              <w:top w:val="nil"/>
              <w:bottom w:val="nil"/>
              <w:right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Telephone:</w:t>
            </w:r>
          </w:p>
        </w:tc>
        <w:tc>
          <w:tcPr>
            <w:tcW w:w="5954" w:type="dxa"/>
            <w:tcBorders>
              <w:top w:val="nil"/>
              <w:left w:val="nil"/>
              <w:bottom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116 123</w:t>
            </w:r>
          </w:p>
        </w:tc>
      </w:tr>
      <w:tr w:rsidR="00EE3721" w:rsidRPr="00BB4FEB" w:rsidTr="006F5257">
        <w:tc>
          <w:tcPr>
            <w:tcW w:w="2405" w:type="dxa"/>
            <w:tcBorders>
              <w:top w:val="nil"/>
              <w:right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Web:</w:t>
            </w:r>
          </w:p>
        </w:tc>
        <w:tc>
          <w:tcPr>
            <w:tcW w:w="5954" w:type="dxa"/>
            <w:tcBorders>
              <w:top w:val="nil"/>
              <w:left w:val="nil"/>
            </w:tcBorders>
          </w:tcPr>
          <w:p w:rsidR="00EE3721" w:rsidRPr="00BB4FEB" w:rsidRDefault="00EE3721" w:rsidP="006F5257">
            <w:pPr>
              <w:widowControl w:val="0"/>
              <w:rPr>
                <w:rFonts w:ascii="Arial" w:hAnsi="Arial" w:cs="Arial"/>
                <w:sz w:val="24"/>
                <w:szCs w:val="24"/>
              </w:rPr>
            </w:pPr>
            <w:r w:rsidRPr="00BB4FEB">
              <w:rPr>
                <w:rFonts w:ascii="Arial" w:hAnsi="Arial" w:cs="Arial"/>
                <w:sz w:val="24"/>
                <w:szCs w:val="24"/>
              </w:rPr>
              <w:t>https://www.samaritans.org/samaritans-ireland/</w:t>
            </w:r>
          </w:p>
        </w:tc>
      </w:tr>
    </w:tbl>
    <w:p w:rsidR="00EE3721" w:rsidRPr="00BB4FEB" w:rsidRDefault="00EE3721" w:rsidP="00EE3721">
      <w:pPr>
        <w:widowControl w:val="0"/>
        <w:spacing w:after="0" w:line="240" w:lineRule="auto"/>
        <w:rPr>
          <w:rFonts w:ascii="Arial" w:hAnsi="Arial" w:cs="Arial"/>
          <w:b/>
          <w:lang w:val="en-US"/>
        </w:rPr>
      </w:pPr>
    </w:p>
    <w:p w:rsidR="00EE3721" w:rsidRPr="00BB4FEB" w:rsidRDefault="00EE3721" w:rsidP="00EE3721">
      <w:pPr>
        <w:spacing w:after="0" w:line="240" w:lineRule="auto"/>
        <w:rPr>
          <w:rFonts w:ascii="Arial" w:hAnsi="Arial" w:cs="Arial"/>
          <w:b/>
          <w:lang w:val="en-US"/>
        </w:rPr>
      </w:pPr>
      <w:r w:rsidRPr="00BB4FEB">
        <w:rPr>
          <w:rFonts w:ascii="Arial" w:hAnsi="Arial" w:cs="Arial"/>
          <w:b/>
          <w:lang w:val="en-US"/>
        </w:rPr>
        <w:t>USA</w:t>
      </w:r>
    </w:p>
    <w:tbl>
      <w:tblPr>
        <w:tblStyle w:val="TableGrid1"/>
        <w:tblW w:w="0" w:type="auto"/>
        <w:tblLook w:val="04A0" w:firstRow="1" w:lastRow="0" w:firstColumn="1" w:lastColumn="0" w:noHBand="0" w:noVBand="1"/>
      </w:tblPr>
      <w:tblGrid>
        <w:gridCol w:w="2405"/>
        <w:gridCol w:w="5954"/>
      </w:tblGrid>
      <w:tr w:rsidR="00EE3721" w:rsidRPr="00BB4FEB" w:rsidTr="006F5257">
        <w:tc>
          <w:tcPr>
            <w:tcW w:w="2405" w:type="dxa"/>
            <w:tcBorders>
              <w:bottom w:val="nil"/>
              <w:right w:val="nil"/>
            </w:tcBorders>
          </w:tcPr>
          <w:p w:rsidR="00EE3721" w:rsidRPr="00BB4FEB" w:rsidRDefault="00EE3721" w:rsidP="006F5257">
            <w:pPr>
              <w:rPr>
                <w:rFonts w:ascii="Arial" w:hAnsi="Arial" w:cs="Arial"/>
                <w:sz w:val="24"/>
                <w:szCs w:val="24"/>
              </w:rPr>
            </w:pPr>
            <w:r w:rsidRPr="00BB4FEB">
              <w:rPr>
                <w:rFonts w:ascii="Arial" w:hAnsi="Arial" w:cs="Arial"/>
                <w:b/>
                <w:sz w:val="24"/>
                <w:szCs w:val="24"/>
              </w:rPr>
              <w:t>National Suicide Prevention Lifeline</w:t>
            </w:r>
          </w:p>
        </w:tc>
        <w:tc>
          <w:tcPr>
            <w:tcW w:w="5954" w:type="dxa"/>
            <w:tcBorders>
              <w:left w:val="nil"/>
              <w:bottom w:val="nil"/>
            </w:tcBorders>
          </w:tcPr>
          <w:p w:rsidR="00EE3721" w:rsidRPr="00BB4FEB" w:rsidRDefault="00EE3721" w:rsidP="006F5257">
            <w:pPr>
              <w:rPr>
                <w:rFonts w:ascii="Arial" w:hAnsi="Arial" w:cs="Arial"/>
                <w:sz w:val="24"/>
                <w:szCs w:val="24"/>
              </w:rPr>
            </w:pPr>
            <w:r w:rsidRPr="00BB4FEB">
              <w:rPr>
                <w:rFonts w:ascii="Arial" w:hAnsi="Arial" w:cs="Arial"/>
                <w:sz w:val="24"/>
                <w:szCs w:val="24"/>
              </w:rPr>
              <w:t>(telephone support 24 hours a day, 7 days a week)</w:t>
            </w:r>
          </w:p>
        </w:tc>
      </w:tr>
      <w:tr w:rsidR="00EE3721" w:rsidRPr="00BB4FEB" w:rsidTr="006F5257">
        <w:tc>
          <w:tcPr>
            <w:tcW w:w="2405" w:type="dxa"/>
            <w:tcBorders>
              <w:top w:val="nil"/>
              <w:bottom w:val="nil"/>
              <w:right w:val="nil"/>
            </w:tcBorders>
          </w:tcPr>
          <w:p w:rsidR="00EE3721" w:rsidRPr="00BB4FEB" w:rsidRDefault="00EE3721" w:rsidP="006F5257">
            <w:pPr>
              <w:rPr>
                <w:rFonts w:ascii="Arial" w:hAnsi="Arial" w:cs="Arial"/>
                <w:sz w:val="24"/>
                <w:szCs w:val="24"/>
              </w:rPr>
            </w:pPr>
            <w:r w:rsidRPr="00BB4FEB">
              <w:rPr>
                <w:rFonts w:ascii="Arial" w:hAnsi="Arial" w:cs="Arial"/>
                <w:sz w:val="24"/>
                <w:szCs w:val="24"/>
              </w:rPr>
              <w:t>Telephone:</w:t>
            </w:r>
          </w:p>
        </w:tc>
        <w:tc>
          <w:tcPr>
            <w:tcW w:w="5954" w:type="dxa"/>
            <w:tcBorders>
              <w:top w:val="nil"/>
              <w:left w:val="nil"/>
              <w:bottom w:val="nil"/>
            </w:tcBorders>
          </w:tcPr>
          <w:p w:rsidR="00EE3721" w:rsidRPr="00BB4FEB" w:rsidRDefault="00EE3721" w:rsidP="006F5257">
            <w:pPr>
              <w:rPr>
                <w:rFonts w:ascii="Arial" w:hAnsi="Arial" w:cs="Arial"/>
                <w:sz w:val="24"/>
                <w:szCs w:val="24"/>
              </w:rPr>
            </w:pPr>
            <w:r w:rsidRPr="00BB4FEB">
              <w:rPr>
                <w:rFonts w:ascii="Arial" w:hAnsi="Arial" w:cs="Arial"/>
                <w:sz w:val="24"/>
                <w:szCs w:val="24"/>
              </w:rPr>
              <w:t>1800 273 8255</w:t>
            </w:r>
          </w:p>
        </w:tc>
      </w:tr>
      <w:tr w:rsidR="00EE3721" w:rsidRPr="00BB4FEB" w:rsidTr="006F5257">
        <w:tc>
          <w:tcPr>
            <w:tcW w:w="2405" w:type="dxa"/>
            <w:tcBorders>
              <w:top w:val="nil"/>
              <w:right w:val="nil"/>
            </w:tcBorders>
          </w:tcPr>
          <w:p w:rsidR="00EE3721" w:rsidRPr="00BB4FEB" w:rsidRDefault="00EE3721" w:rsidP="006F5257">
            <w:pPr>
              <w:rPr>
                <w:rFonts w:ascii="Arial" w:hAnsi="Arial" w:cs="Arial"/>
                <w:sz w:val="24"/>
                <w:szCs w:val="24"/>
              </w:rPr>
            </w:pPr>
            <w:r w:rsidRPr="00BB4FEB">
              <w:rPr>
                <w:rFonts w:ascii="Arial" w:hAnsi="Arial" w:cs="Arial"/>
                <w:sz w:val="24"/>
                <w:szCs w:val="24"/>
              </w:rPr>
              <w:t>Web:</w:t>
            </w:r>
          </w:p>
        </w:tc>
        <w:tc>
          <w:tcPr>
            <w:tcW w:w="5954" w:type="dxa"/>
            <w:tcBorders>
              <w:top w:val="nil"/>
              <w:left w:val="nil"/>
            </w:tcBorders>
          </w:tcPr>
          <w:p w:rsidR="00EE3721" w:rsidRPr="00BB4FEB" w:rsidRDefault="00EE3721" w:rsidP="006F5257">
            <w:pPr>
              <w:rPr>
                <w:rFonts w:ascii="Arial" w:hAnsi="Arial" w:cs="Arial"/>
                <w:sz w:val="24"/>
                <w:szCs w:val="24"/>
              </w:rPr>
            </w:pPr>
            <w:r w:rsidRPr="00BB4FEB">
              <w:rPr>
                <w:rFonts w:ascii="Arial" w:hAnsi="Arial" w:cs="Arial"/>
                <w:sz w:val="24"/>
                <w:szCs w:val="24"/>
              </w:rPr>
              <w:t>https://suicidepreventionlifeline.org/</w:t>
            </w:r>
          </w:p>
        </w:tc>
      </w:tr>
    </w:tbl>
    <w:p w:rsidR="00EE3721" w:rsidRPr="00BB4FEB" w:rsidRDefault="00EE3721" w:rsidP="00EE3721">
      <w:pPr>
        <w:widowControl w:val="0"/>
        <w:spacing w:after="0" w:line="240" w:lineRule="auto"/>
        <w:rPr>
          <w:rFonts w:ascii="Arial" w:hAnsi="Arial" w:cs="Arial"/>
          <w:b/>
          <w:lang w:val="en-US"/>
        </w:rPr>
      </w:pPr>
    </w:p>
    <w:p w:rsidR="00EE3721" w:rsidRPr="00BB4FEB" w:rsidRDefault="00EE3721" w:rsidP="00EE3721">
      <w:pPr>
        <w:spacing w:after="0" w:line="240" w:lineRule="auto"/>
        <w:rPr>
          <w:rFonts w:ascii="Arial" w:hAnsi="Arial" w:cs="Arial"/>
          <w:b/>
          <w:lang w:val="en-US"/>
        </w:rPr>
      </w:pPr>
      <w:r w:rsidRPr="00BB4FEB">
        <w:rPr>
          <w:rFonts w:ascii="Arial" w:hAnsi="Arial" w:cs="Arial"/>
          <w:b/>
          <w:lang w:val="en-US"/>
        </w:rPr>
        <w:t>Canada</w:t>
      </w:r>
    </w:p>
    <w:tbl>
      <w:tblPr>
        <w:tblStyle w:val="TableGrid1"/>
        <w:tblW w:w="0" w:type="auto"/>
        <w:tblLook w:val="04A0" w:firstRow="1" w:lastRow="0" w:firstColumn="1" w:lastColumn="0" w:noHBand="0" w:noVBand="1"/>
      </w:tblPr>
      <w:tblGrid>
        <w:gridCol w:w="2405"/>
        <w:gridCol w:w="5954"/>
      </w:tblGrid>
      <w:tr w:rsidR="00EE3721" w:rsidRPr="00BB4FEB" w:rsidTr="006F5257">
        <w:tc>
          <w:tcPr>
            <w:tcW w:w="2405" w:type="dxa"/>
            <w:tcBorders>
              <w:bottom w:val="nil"/>
              <w:right w:val="nil"/>
            </w:tcBorders>
          </w:tcPr>
          <w:p w:rsidR="00EE3721" w:rsidRPr="00BB4FEB" w:rsidRDefault="00EE3721" w:rsidP="006F5257">
            <w:pPr>
              <w:rPr>
                <w:rFonts w:ascii="Arial" w:hAnsi="Arial" w:cs="Arial"/>
                <w:sz w:val="24"/>
                <w:szCs w:val="24"/>
              </w:rPr>
            </w:pPr>
            <w:r w:rsidRPr="00BB4FEB">
              <w:rPr>
                <w:rFonts w:ascii="Arial" w:hAnsi="Arial" w:cs="Arial"/>
                <w:b/>
                <w:sz w:val="24"/>
                <w:szCs w:val="24"/>
              </w:rPr>
              <w:t>Canada Suicide Prevention Service</w:t>
            </w:r>
          </w:p>
        </w:tc>
        <w:tc>
          <w:tcPr>
            <w:tcW w:w="5954" w:type="dxa"/>
            <w:tcBorders>
              <w:left w:val="nil"/>
              <w:bottom w:val="nil"/>
            </w:tcBorders>
          </w:tcPr>
          <w:p w:rsidR="00EE3721" w:rsidRPr="00BB4FEB" w:rsidRDefault="00EE3721" w:rsidP="006F5257">
            <w:pPr>
              <w:rPr>
                <w:rFonts w:ascii="Arial" w:hAnsi="Arial" w:cs="Arial"/>
                <w:sz w:val="24"/>
                <w:szCs w:val="24"/>
              </w:rPr>
            </w:pPr>
            <w:r w:rsidRPr="00BB4FEB">
              <w:rPr>
                <w:rFonts w:ascii="Arial" w:hAnsi="Arial" w:cs="Arial"/>
                <w:sz w:val="24"/>
                <w:szCs w:val="24"/>
              </w:rPr>
              <w:t>(telephone support 24 hours a day, 7 days a week)</w:t>
            </w:r>
          </w:p>
        </w:tc>
      </w:tr>
      <w:tr w:rsidR="00EE3721" w:rsidRPr="00BB4FEB" w:rsidTr="006F5257">
        <w:tc>
          <w:tcPr>
            <w:tcW w:w="2405" w:type="dxa"/>
            <w:tcBorders>
              <w:top w:val="nil"/>
              <w:bottom w:val="nil"/>
              <w:right w:val="nil"/>
            </w:tcBorders>
          </w:tcPr>
          <w:p w:rsidR="00EE3721" w:rsidRPr="00BB4FEB" w:rsidRDefault="00EE3721" w:rsidP="006F5257">
            <w:pPr>
              <w:rPr>
                <w:rFonts w:ascii="Arial" w:hAnsi="Arial" w:cs="Arial"/>
                <w:sz w:val="24"/>
                <w:szCs w:val="24"/>
              </w:rPr>
            </w:pPr>
            <w:r w:rsidRPr="00BB4FEB">
              <w:rPr>
                <w:rFonts w:ascii="Arial" w:hAnsi="Arial" w:cs="Arial"/>
                <w:sz w:val="24"/>
                <w:szCs w:val="24"/>
              </w:rPr>
              <w:t>Telephone:</w:t>
            </w:r>
          </w:p>
        </w:tc>
        <w:tc>
          <w:tcPr>
            <w:tcW w:w="5954" w:type="dxa"/>
            <w:tcBorders>
              <w:top w:val="nil"/>
              <w:left w:val="nil"/>
              <w:bottom w:val="nil"/>
            </w:tcBorders>
          </w:tcPr>
          <w:p w:rsidR="00EE3721" w:rsidRPr="00BB4FEB" w:rsidRDefault="00EE3721" w:rsidP="006F5257">
            <w:pPr>
              <w:rPr>
                <w:rFonts w:ascii="Arial" w:hAnsi="Arial" w:cs="Arial"/>
                <w:sz w:val="24"/>
                <w:szCs w:val="24"/>
              </w:rPr>
            </w:pPr>
            <w:r w:rsidRPr="00BB4FEB">
              <w:rPr>
                <w:rFonts w:ascii="Arial" w:hAnsi="Arial" w:cs="Arial"/>
                <w:sz w:val="24"/>
                <w:szCs w:val="24"/>
              </w:rPr>
              <w:t>1833 456 4566</w:t>
            </w:r>
          </w:p>
        </w:tc>
      </w:tr>
      <w:tr w:rsidR="00EE3721" w:rsidRPr="00BB4FEB" w:rsidTr="006F5257">
        <w:tc>
          <w:tcPr>
            <w:tcW w:w="2405" w:type="dxa"/>
            <w:tcBorders>
              <w:top w:val="nil"/>
              <w:right w:val="nil"/>
            </w:tcBorders>
          </w:tcPr>
          <w:p w:rsidR="00EE3721" w:rsidRPr="00BB4FEB" w:rsidRDefault="00EE3721" w:rsidP="006F5257">
            <w:pPr>
              <w:rPr>
                <w:rFonts w:ascii="Arial" w:hAnsi="Arial" w:cs="Arial"/>
                <w:sz w:val="24"/>
                <w:szCs w:val="24"/>
              </w:rPr>
            </w:pPr>
            <w:r w:rsidRPr="00BB4FEB">
              <w:rPr>
                <w:rFonts w:ascii="Arial" w:hAnsi="Arial" w:cs="Arial"/>
                <w:sz w:val="24"/>
                <w:szCs w:val="24"/>
              </w:rPr>
              <w:t>Web:</w:t>
            </w:r>
          </w:p>
        </w:tc>
        <w:tc>
          <w:tcPr>
            <w:tcW w:w="5954" w:type="dxa"/>
            <w:tcBorders>
              <w:top w:val="nil"/>
              <w:left w:val="nil"/>
            </w:tcBorders>
          </w:tcPr>
          <w:p w:rsidR="00EE3721" w:rsidRPr="00BB4FEB" w:rsidRDefault="00EE3721" w:rsidP="006F5257">
            <w:pPr>
              <w:rPr>
                <w:rFonts w:ascii="Arial" w:hAnsi="Arial" w:cs="Arial"/>
                <w:sz w:val="24"/>
                <w:szCs w:val="24"/>
              </w:rPr>
            </w:pPr>
            <w:r w:rsidRPr="00BB4FEB">
              <w:rPr>
                <w:rFonts w:ascii="Arial" w:hAnsi="Arial" w:cs="Arial"/>
                <w:sz w:val="24"/>
                <w:szCs w:val="24"/>
              </w:rPr>
              <w:t>https://www.crisisservicescanada.ca/en/</w:t>
            </w:r>
          </w:p>
        </w:tc>
      </w:tr>
    </w:tbl>
    <w:p w:rsidR="00EE3721" w:rsidRPr="00EE3721" w:rsidRDefault="00EE3721">
      <w:pPr>
        <w:rPr>
          <w:b/>
          <w:lang w:val="en-US"/>
        </w:rPr>
      </w:pPr>
    </w:p>
    <w:sectPr w:rsidR="00EE3721" w:rsidRPr="00EE3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811"/>
    <w:rsid w:val="001D71D9"/>
    <w:rsid w:val="00637811"/>
    <w:rsid w:val="00ED69D4"/>
    <w:rsid w:val="00EE37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192B9-6C1D-420C-907B-4C27C700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E3721"/>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Gatt</dc:creator>
  <cp:keywords/>
  <dc:description/>
  <cp:lastModifiedBy>Rose Biviano</cp:lastModifiedBy>
  <cp:revision>2</cp:revision>
  <dcterms:created xsi:type="dcterms:W3CDTF">2022-03-29T00:33:00Z</dcterms:created>
  <dcterms:modified xsi:type="dcterms:W3CDTF">2022-03-29T00:33:00Z</dcterms:modified>
</cp:coreProperties>
</file>